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69" w:rsidRDefault="00A46169" w:rsidP="00A46169">
      <w:pPr>
        <w:jc w:val="left"/>
        <w:rPr>
          <w:rFonts w:eastAsia="黑体"/>
          <w:color w:val="000000"/>
          <w:sz w:val="30"/>
          <w:szCs w:val="30"/>
        </w:rPr>
      </w:pPr>
    </w:p>
    <w:p w:rsidR="00A46169" w:rsidRDefault="00A46169" w:rsidP="00A46169">
      <w:pPr>
        <w:jc w:val="left"/>
        <w:rPr>
          <w:rFonts w:eastAsia="黑体"/>
          <w:color w:val="000000"/>
          <w:sz w:val="30"/>
          <w:szCs w:val="30"/>
        </w:rPr>
      </w:pPr>
    </w:p>
    <w:p w:rsidR="00A46169" w:rsidRDefault="00A46169" w:rsidP="00A46169">
      <w:pPr>
        <w:ind w:firstLineChars="200" w:firstLine="600"/>
        <w:jc w:val="left"/>
        <w:rPr>
          <w:rFonts w:eastAsia="黑体"/>
          <w:color w:val="000000"/>
          <w:sz w:val="30"/>
          <w:szCs w:val="30"/>
        </w:rPr>
      </w:pPr>
      <w:r>
        <w:rPr>
          <w:rFonts w:eastAsia="黑体"/>
          <w:color w:val="000000"/>
          <w:sz w:val="30"/>
          <w:szCs w:val="30"/>
        </w:rPr>
        <w:t>申报类别：</w:t>
      </w:r>
      <w:r w:rsidR="00237517" w:rsidRPr="00237517">
        <w:rPr>
          <w:rFonts w:eastAsia="黑体" w:hint="eastAsia"/>
          <w:color w:val="000000"/>
          <w:sz w:val="30"/>
          <w:szCs w:val="30"/>
        </w:rPr>
        <w:t>D001</w:t>
      </w:r>
      <w:r w:rsidR="00DD0E4F">
        <w:rPr>
          <w:rFonts w:eastAsia="黑体"/>
          <w:color w:val="000000"/>
          <w:sz w:val="30"/>
          <w:szCs w:val="30"/>
        </w:rPr>
        <w:t xml:space="preserve"> </w:t>
      </w:r>
    </w:p>
    <w:p w:rsidR="00A46169" w:rsidRDefault="00A46169" w:rsidP="00A46169">
      <w:pPr>
        <w:jc w:val="center"/>
        <w:rPr>
          <w:b/>
          <w:color w:val="000000"/>
          <w:sz w:val="44"/>
          <w:szCs w:val="44"/>
        </w:rPr>
      </w:pPr>
    </w:p>
    <w:p w:rsidR="00A46169" w:rsidRDefault="00A46169" w:rsidP="00A46169">
      <w:pPr>
        <w:jc w:val="center"/>
        <w:rPr>
          <w:rFonts w:eastAsia="方正小标宋简体"/>
          <w:sz w:val="44"/>
          <w:szCs w:val="40"/>
        </w:rPr>
      </w:pPr>
      <w:r>
        <w:rPr>
          <w:rFonts w:eastAsia="方正小标宋简体"/>
          <w:sz w:val="44"/>
          <w:szCs w:val="40"/>
        </w:rPr>
        <w:t>长春市有突出贡献专家申报表（样表）</w:t>
      </w:r>
    </w:p>
    <w:p w:rsidR="00A46169" w:rsidRDefault="00A46169" w:rsidP="00A46169">
      <w:pPr>
        <w:jc w:val="center"/>
        <w:rPr>
          <w:b/>
          <w:color w:val="000000"/>
          <w:sz w:val="44"/>
          <w:szCs w:val="44"/>
        </w:rPr>
      </w:pPr>
    </w:p>
    <w:p w:rsidR="00A46169" w:rsidRDefault="00A46169" w:rsidP="00A46169">
      <w:pPr>
        <w:jc w:val="center"/>
        <w:rPr>
          <w:b/>
          <w:color w:val="000000"/>
          <w:sz w:val="44"/>
          <w:szCs w:val="44"/>
        </w:rPr>
      </w:pPr>
    </w:p>
    <w:p w:rsidR="00A46169" w:rsidRDefault="00A46169" w:rsidP="00A46169">
      <w:pPr>
        <w:jc w:val="center"/>
        <w:rPr>
          <w:b/>
          <w:color w:val="000000"/>
          <w:sz w:val="44"/>
          <w:szCs w:val="44"/>
        </w:rPr>
      </w:pPr>
    </w:p>
    <w:p w:rsidR="00A46169" w:rsidRPr="00237517" w:rsidRDefault="00A46169" w:rsidP="00A46169">
      <w:pPr>
        <w:jc w:val="center"/>
        <w:rPr>
          <w:b/>
          <w:color w:val="000000"/>
          <w:sz w:val="44"/>
          <w:szCs w:val="44"/>
        </w:rPr>
      </w:pPr>
    </w:p>
    <w:p w:rsidR="00A46169" w:rsidRDefault="00A46169" w:rsidP="00A46169">
      <w:pPr>
        <w:jc w:val="center"/>
        <w:rPr>
          <w:b/>
          <w:color w:val="000000"/>
          <w:sz w:val="44"/>
          <w:szCs w:val="44"/>
        </w:rPr>
      </w:pPr>
    </w:p>
    <w:p w:rsidR="00A46169" w:rsidRDefault="00A46169" w:rsidP="00A46169">
      <w:pPr>
        <w:jc w:val="center"/>
        <w:rPr>
          <w:b/>
          <w:color w:val="000000"/>
          <w:sz w:val="44"/>
          <w:szCs w:val="44"/>
        </w:rPr>
      </w:pPr>
    </w:p>
    <w:p w:rsidR="00A46169" w:rsidRDefault="00A46169" w:rsidP="00A46169">
      <w:pPr>
        <w:spacing w:line="480" w:lineRule="auto"/>
        <w:ind w:rightChars="17" w:right="36" w:firstLineChars="425" w:firstLine="1275"/>
        <w:rPr>
          <w:color w:val="000000"/>
          <w:sz w:val="30"/>
          <w:szCs w:val="30"/>
          <w:u w:val="single"/>
        </w:rPr>
      </w:pPr>
      <w:r>
        <w:rPr>
          <w:rFonts w:hAnsi="宋体"/>
          <w:color w:val="000000"/>
          <w:sz w:val="30"/>
          <w:szCs w:val="30"/>
        </w:rPr>
        <w:t>申</w:t>
      </w:r>
      <w:r>
        <w:rPr>
          <w:rFonts w:hAnsi="宋体" w:hint="eastAsia"/>
          <w:color w:val="000000"/>
          <w:sz w:val="30"/>
          <w:szCs w:val="30"/>
        </w:rPr>
        <w:t xml:space="preserve"> </w:t>
      </w:r>
      <w:r>
        <w:rPr>
          <w:rFonts w:hAnsi="宋体"/>
          <w:color w:val="000000"/>
          <w:sz w:val="30"/>
          <w:szCs w:val="30"/>
        </w:rPr>
        <w:t>报</w:t>
      </w:r>
      <w:r>
        <w:rPr>
          <w:rFonts w:hAnsi="宋体" w:hint="eastAsia"/>
          <w:color w:val="000000"/>
          <w:sz w:val="30"/>
          <w:szCs w:val="30"/>
        </w:rPr>
        <w:t xml:space="preserve"> </w:t>
      </w:r>
      <w:r>
        <w:rPr>
          <w:rFonts w:hAnsi="宋体"/>
          <w:color w:val="000000"/>
          <w:sz w:val="30"/>
          <w:szCs w:val="30"/>
        </w:rPr>
        <w:t>人</w:t>
      </w:r>
      <w:r>
        <w:rPr>
          <w:rFonts w:hAnsi="宋体" w:hint="eastAsia"/>
          <w:color w:val="000000"/>
          <w:sz w:val="30"/>
          <w:szCs w:val="30"/>
        </w:rPr>
        <w:t xml:space="preserve"> </w:t>
      </w:r>
      <w:r>
        <w:rPr>
          <w:rFonts w:hAnsi="宋体"/>
          <w:color w:val="000000"/>
          <w:sz w:val="30"/>
          <w:szCs w:val="30"/>
        </w:rPr>
        <w:t>姓</w:t>
      </w:r>
      <w:r>
        <w:rPr>
          <w:rFonts w:hAnsi="宋体" w:hint="eastAsia"/>
          <w:color w:val="000000"/>
          <w:sz w:val="30"/>
          <w:szCs w:val="30"/>
        </w:rPr>
        <w:t xml:space="preserve"> </w:t>
      </w:r>
      <w:r>
        <w:rPr>
          <w:rFonts w:hAnsi="宋体"/>
          <w:color w:val="000000"/>
          <w:sz w:val="30"/>
          <w:szCs w:val="30"/>
        </w:rPr>
        <w:t>名</w:t>
      </w:r>
      <w:r>
        <w:rPr>
          <w:rFonts w:hAnsi="宋体" w:hint="eastAsia"/>
          <w:color w:val="000000"/>
          <w:sz w:val="30"/>
          <w:szCs w:val="30"/>
        </w:rPr>
        <w:t xml:space="preserve">  </w:t>
      </w:r>
      <w:r>
        <w:rPr>
          <w:rFonts w:hAnsi="宋体" w:hint="eastAsia"/>
          <w:color w:val="000000"/>
          <w:sz w:val="30"/>
          <w:szCs w:val="30"/>
          <w:u w:val="single"/>
        </w:rPr>
        <w:t xml:space="preserve">  </w:t>
      </w:r>
      <w:r w:rsidR="008D29EF">
        <w:rPr>
          <w:rFonts w:hAnsi="宋体" w:hint="eastAsia"/>
          <w:color w:val="000000"/>
          <w:sz w:val="30"/>
          <w:szCs w:val="30"/>
          <w:u w:val="single"/>
        </w:rPr>
        <w:t>袁媛</w:t>
      </w:r>
      <w:r>
        <w:rPr>
          <w:rFonts w:hAnsi="宋体" w:hint="eastAsia"/>
          <w:color w:val="000000"/>
          <w:sz w:val="30"/>
          <w:szCs w:val="30"/>
          <w:u w:val="single"/>
        </w:rPr>
        <w:t xml:space="preserve">                </w:t>
      </w:r>
    </w:p>
    <w:p w:rsidR="00A46169" w:rsidRDefault="00A46169" w:rsidP="00A46169">
      <w:pPr>
        <w:spacing w:line="480" w:lineRule="auto"/>
        <w:ind w:rightChars="17" w:right="36" w:firstLineChars="425" w:firstLine="1275"/>
        <w:rPr>
          <w:color w:val="000000"/>
          <w:sz w:val="30"/>
          <w:szCs w:val="30"/>
          <w:u w:val="single"/>
        </w:rPr>
      </w:pPr>
      <w:r>
        <w:rPr>
          <w:rFonts w:hAnsi="宋体"/>
          <w:color w:val="000000"/>
          <w:sz w:val="30"/>
          <w:szCs w:val="30"/>
        </w:rPr>
        <w:t>所</w:t>
      </w:r>
      <w:r>
        <w:rPr>
          <w:rFonts w:hAnsi="宋体" w:hint="eastAsia"/>
          <w:color w:val="000000"/>
          <w:sz w:val="30"/>
          <w:szCs w:val="30"/>
        </w:rPr>
        <w:t xml:space="preserve">  </w:t>
      </w:r>
      <w:r>
        <w:rPr>
          <w:rFonts w:hAnsi="宋体"/>
          <w:color w:val="000000"/>
          <w:sz w:val="30"/>
          <w:szCs w:val="30"/>
        </w:rPr>
        <w:t>在</w:t>
      </w:r>
      <w:r>
        <w:rPr>
          <w:rFonts w:hAnsi="宋体" w:hint="eastAsia"/>
          <w:color w:val="000000"/>
          <w:sz w:val="30"/>
          <w:szCs w:val="30"/>
        </w:rPr>
        <w:t xml:space="preserve">  </w:t>
      </w:r>
      <w:r>
        <w:rPr>
          <w:rFonts w:hAnsi="宋体"/>
          <w:color w:val="000000"/>
          <w:sz w:val="30"/>
          <w:szCs w:val="30"/>
        </w:rPr>
        <w:t>单</w:t>
      </w:r>
      <w:r>
        <w:rPr>
          <w:rFonts w:hAnsi="宋体" w:hint="eastAsia"/>
          <w:color w:val="000000"/>
          <w:sz w:val="30"/>
          <w:szCs w:val="30"/>
        </w:rPr>
        <w:t xml:space="preserve">  </w:t>
      </w:r>
      <w:r>
        <w:rPr>
          <w:rFonts w:hAnsi="宋体"/>
          <w:color w:val="000000"/>
          <w:sz w:val="30"/>
          <w:szCs w:val="30"/>
        </w:rPr>
        <w:t>位</w:t>
      </w:r>
      <w:r>
        <w:rPr>
          <w:rFonts w:hAnsi="宋体" w:hint="eastAsia"/>
          <w:color w:val="000000"/>
          <w:sz w:val="30"/>
          <w:szCs w:val="30"/>
        </w:rPr>
        <w:t xml:space="preserve">  </w:t>
      </w:r>
      <w:r>
        <w:rPr>
          <w:rFonts w:hAnsi="宋体" w:hint="eastAsia"/>
          <w:color w:val="000000"/>
          <w:sz w:val="30"/>
          <w:szCs w:val="30"/>
          <w:u w:val="single"/>
        </w:rPr>
        <w:t xml:space="preserve">  </w:t>
      </w:r>
      <w:r w:rsidR="008D29EF">
        <w:rPr>
          <w:rFonts w:hAnsi="宋体" w:hint="eastAsia"/>
          <w:color w:val="000000"/>
          <w:sz w:val="30"/>
          <w:szCs w:val="30"/>
          <w:u w:val="single"/>
        </w:rPr>
        <w:t>吉林大学</w:t>
      </w:r>
      <w:r>
        <w:rPr>
          <w:rFonts w:hAnsi="宋体" w:hint="eastAsia"/>
          <w:color w:val="000000"/>
          <w:sz w:val="30"/>
          <w:szCs w:val="30"/>
          <w:u w:val="single"/>
        </w:rPr>
        <w:t xml:space="preserve">      </w:t>
      </w:r>
      <w:r w:rsidR="008D29EF">
        <w:rPr>
          <w:rFonts w:hAnsi="宋体" w:hint="eastAsia"/>
          <w:color w:val="000000"/>
          <w:sz w:val="30"/>
          <w:szCs w:val="30"/>
          <w:u w:val="single"/>
        </w:rPr>
        <w:t xml:space="preserve"> </w:t>
      </w:r>
      <w:r>
        <w:rPr>
          <w:rFonts w:hAnsi="宋体" w:hint="eastAsia"/>
          <w:color w:val="000000"/>
          <w:sz w:val="30"/>
          <w:szCs w:val="30"/>
          <w:u w:val="single"/>
        </w:rPr>
        <w:t xml:space="preserve">     </w:t>
      </w:r>
    </w:p>
    <w:p w:rsidR="00A46169" w:rsidRDefault="00A46169" w:rsidP="00A46169">
      <w:pPr>
        <w:spacing w:line="480" w:lineRule="auto"/>
        <w:ind w:rightChars="17" w:right="36" w:firstLineChars="425" w:firstLine="1275"/>
        <w:rPr>
          <w:color w:val="000000"/>
          <w:sz w:val="30"/>
          <w:szCs w:val="30"/>
          <w:u w:val="single"/>
        </w:rPr>
      </w:pPr>
      <w:r>
        <w:rPr>
          <w:rFonts w:hAnsi="宋体"/>
          <w:color w:val="000000"/>
          <w:sz w:val="30"/>
          <w:szCs w:val="30"/>
        </w:rPr>
        <w:t>推荐部门或单位</w:t>
      </w:r>
      <w:r>
        <w:rPr>
          <w:rFonts w:hAnsi="宋体" w:hint="eastAsia"/>
          <w:color w:val="000000"/>
          <w:sz w:val="30"/>
          <w:szCs w:val="30"/>
        </w:rPr>
        <w:t xml:space="preserve">  </w:t>
      </w:r>
      <w:r>
        <w:rPr>
          <w:rFonts w:hAnsi="宋体" w:hint="eastAsia"/>
          <w:color w:val="000000"/>
          <w:sz w:val="30"/>
          <w:szCs w:val="30"/>
          <w:u w:val="single"/>
        </w:rPr>
        <w:t xml:space="preserve">  </w:t>
      </w:r>
      <w:r w:rsidR="008D29EF">
        <w:rPr>
          <w:rFonts w:hAnsi="宋体" w:hint="eastAsia"/>
          <w:color w:val="000000"/>
          <w:sz w:val="30"/>
          <w:szCs w:val="30"/>
          <w:u w:val="single"/>
        </w:rPr>
        <w:t>吉林大学</w:t>
      </w:r>
      <w:r>
        <w:rPr>
          <w:rFonts w:hAnsi="宋体" w:hint="eastAsia"/>
          <w:color w:val="000000"/>
          <w:sz w:val="30"/>
          <w:szCs w:val="30"/>
          <w:u w:val="single"/>
        </w:rPr>
        <w:t xml:space="preserve">            </w:t>
      </w:r>
    </w:p>
    <w:p w:rsidR="00A46169" w:rsidRDefault="00A46169" w:rsidP="00A46169">
      <w:pPr>
        <w:rPr>
          <w:rFonts w:eastAsia="黑体"/>
          <w:sz w:val="30"/>
          <w:szCs w:val="30"/>
        </w:rPr>
      </w:pPr>
    </w:p>
    <w:p w:rsidR="00A46169" w:rsidRDefault="00A46169" w:rsidP="00A46169">
      <w:pPr>
        <w:jc w:val="center"/>
        <w:rPr>
          <w:sz w:val="30"/>
          <w:szCs w:val="30"/>
        </w:rPr>
      </w:pPr>
    </w:p>
    <w:p w:rsidR="00A46169" w:rsidRDefault="00A46169" w:rsidP="00A46169">
      <w:pPr>
        <w:jc w:val="center"/>
        <w:rPr>
          <w:sz w:val="30"/>
          <w:szCs w:val="30"/>
        </w:rPr>
      </w:pPr>
    </w:p>
    <w:p w:rsidR="0032639F" w:rsidRDefault="0032639F" w:rsidP="00A46169">
      <w:pPr>
        <w:jc w:val="center"/>
        <w:rPr>
          <w:sz w:val="30"/>
          <w:szCs w:val="30"/>
        </w:rPr>
      </w:pPr>
    </w:p>
    <w:p w:rsidR="0032639F" w:rsidRDefault="0032639F" w:rsidP="00A46169">
      <w:pPr>
        <w:jc w:val="center"/>
        <w:rPr>
          <w:sz w:val="30"/>
          <w:szCs w:val="30"/>
        </w:rPr>
      </w:pPr>
    </w:p>
    <w:p w:rsidR="0032639F" w:rsidRDefault="0032639F" w:rsidP="00A46169">
      <w:pPr>
        <w:jc w:val="center"/>
        <w:rPr>
          <w:sz w:val="30"/>
          <w:szCs w:val="30"/>
        </w:rPr>
      </w:pPr>
    </w:p>
    <w:p w:rsidR="00A46169" w:rsidRDefault="00A46169" w:rsidP="00A46169">
      <w:pPr>
        <w:jc w:val="center"/>
        <w:rPr>
          <w:sz w:val="30"/>
          <w:szCs w:val="30"/>
        </w:rPr>
      </w:pPr>
    </w:p>
    <w:p w:rsidR="00A46169" w:rsidRDefault="00A46169" w:rsidP="00A46169">
      <w:pPr>
        <w:jc w:val="center"/>
        <w:rPr>
          <w:sz w:val="30"/>
          <w:szCs w:val="30"/>
        </w:rPr>
      </w:pPr>
    </w:p>
    <w:p w:rsidR="00A46169" w:rsidRDefault="00A46169" w:rsidP="00A46169">
      <w:pPr>
        <w:ind w:rightChars="-32" w:right="-67"/>
        <w:jc w:val="center"/>
        <w:rPr>
          <w:rFonts w:hAnsi="宋体"/>
          <w:color w:val="000000"/>
          <w:sz w:val="30"/>
          <w:szCs w:val="30"/>
        </w:rPr>
      </w:pPr>
      <w:r>
        <w:rPr>
          <w:rFonts w:hAnsi="宋体"/>
          <w:color w:val="000000"/>
          <w:sz w:val="30"/>
          <w:szCs w:val="30"/>
        </w:rPr>
        <w:t>中共长春市委组织部编制</w:t>
      </w:r>
    </w:p>
    <w:p w:rsidR="00A46169" w:rsidRDefault="00A46169" w:rsidP="00A46169">
      <w:pPr>
        <w:ind w:rightChars="1656" w:right="3478"/>
        <w:rPr>
          <w:color w:val="000000"/>
          <w:sz w:val="30"/>
          <w:szCs w:val="30"/>
        </w:rPr>
      </w:pPr>
    </w:p>
    <w:p w:rsidR="00A46169" w:rsidRDefault="008D29EF" w:rsidP="00A46169">
      <w:pPr>
        <w:ind w:rightChars="-32" w:right="-67"/>
        <w:jc w:val="center"/>
        <w:rPr>
          <w:color w:val="000000"/>
          <w:sz w:val="30"/>
          <w:szCs w:val="30"/>
        </w:rPr>
      </w:pPr>
      <w:r>
        <w:rPr>
          <w:rFonts w:hAnsi="宋体" w:hint="eastAsia"/>
          <w:color w:val="000000"/>
          <w:sz w:val="30"/>
          <w:szCs w:val="30"/>
        </w:rPr>
        <w:t>2018</w:t>
      </w:r>
      <w:r w:rsidR="00A46169">
        <w:rPr>
          <w:rFonts w:hAnsi="宋体"/>
          <w:color w:val="000000"/>
          <w:sz w:val="30"/>
          <w:szCs w:val="30"/>
        </w:rPr>
        <w:t>年</w:t>
      </w:r>
      <w:r w:rsidR="00A46169">
        <w:rPr>
          <w:color w:val="000000"/>
          <w:sz w:val="30"/>
          <w:szCs w:val="30"/>
        </w:rPr>
        <w:t xml:space="preserve"> </w:t>
      </w:r>
      <w:r>
        <w:rPr>
          <w:rFonts w:hint="eastAsia"/>
          <w:color w:val="000000"/>
          <w:sz w:val="30"/>
          <w:szCs w:val="30"/>
        </w:rPr>
        <w:t>6</w:t>
      </w:r>
      <w:r w:rsidR="00A46169">
        <w:rPr>
          <w:rFonts w:hAnsi="宋体"/>
          <w:color w:val="000000"/>
          <w:sz w:val="30"/>
          <w:szCs w:val="30"/>
        </w:rPr>
        <w:t>月</w:t>
      </w:r>
      <w:r w:rsidR="00A46169">
        <w:rPr>
          <w:color w:val="000000"/>
          <w:sz w:val="30"/>
          <w:szCs w:val="30"/>
        </w:rPr>
        <w:t xml:space="preserve"> </w:t>
      </w:r>
      <w:r>
        <w:rPr>
          <w:rFonts w:hint="eastAsia"/>
          <w:color w:val="000000"/>
          <w:sz w:val="30"/>
          <w:szCs w:val="30"/>
        </w:rPr>
        <w:t>2</w:t>
      </w:r>
      <w:r w:rsidR="00237517">
        <w:rPr>
          <w:rFonts w:hint="eastAsia"/>
          <w:color w:val="000000"/>
          <w:sz w:val="30"/>
          <w:szCs w:val="30"/>
        </w:rPr>
        <w:t>6</w:t>
      </w:r>
      <w:r w:rsidR="00A46169">
        <w:rPr>
          <w:rFonts w:hint="eastAsia"/>
          <w:color w:val="000000"/>
          <w:sz w:val="30"/>
          <w:szCs w:val="30"/>
        </w:rPr>
        <w:t xml:space="preserve"> </w:t>
      </w:r>
      <w:r w:rsidR="00A46169">
        <w:rPr>
          <w:rFonts w:hAnsi="宋体"/>
          <w:color w:val="000000"/>
          <w:sz w:val="30"/>
          <w:szCs w:val="30"/>
        </w:rPr>
        <w:t>日</w:t>
      </w:r>
    </w:p>
    <w:p w:rsidR="00A46169" w:rsidRDefault="00A46169" w:rsidP="00A46169">
      <w:pPr>
        <w:jc w:val="center"/>
        <w:rPr>
          <w:rFonts w:eastAsia="方正小标宋简体"/>
          <w:sz w:val="40"/>
          <w:szCs w:val="40"/>
        </w:rPr>
      </w:pPr>
    </w:p>
    <w:p w:rsidR="00A46169" w:rsidRDefault="00A46169" w:rsidP="00A46169">
      <w:pPr>
        <w:jc w:val="center"/>
        <w:rPr>
          <w:rFonts w:eastAsia="方正小标宋简体"/>
          <w:sz w:val="40"/>
          <w:szCs w:val="40"/>
        </w:rPr>
      </w:pPr>
    </w:p>
    <w:p w:rsidR="00A46169" w:rsidRDefault="00A46169" w:rsidP="00A46169">
      <w:pPr>
        <w:jc w:val="center"/>
        <w:rPr>
          <w:rFonts w:eastAsia="方正小标宋简体"/>
          <w:sz w:val="40"/>
          <w:szCs w:val="40"/>
        </w:rPr>
      </w:pPr>
    </w:p>
    <w:p w:rsidR="00A46169" w:rsidRDefault="00A46169" w:rsidP="00A46169">
      <w:pPr>
        <w:jc w:val="center"/>
        <w:rPr>
          <w:rFonts w:eastAsia="方正小标宋简体"/>
          <w:sz w:val="40"/>
          <w:szCs w:val="40"/>
        </w:rPr>
      </w:pPr>
    </w:p>
    <w:p w:rsidR="00A46169" w:rsidRDefault="00A46169" w:rsidP="00A46169">
      <w:pPr>
        <w:jc w:val="center"/>
        <w:rPr>
          <w:rFonts w:eastAsia="方正小标宋简体"/>
          <w:sz w:val="40"/>
          <w:szCs w:val="40"/>
        </w:rPr>
      </w:pPr>
    </w:p>
    <w:p w:rsidR="00A46169" w:rsidRDefault="00A46169" w:rsidP="00A46169">
      <w:pPr>
        <w:jc w:val="center"/>
        <w:rPr>
          <w:rFonts w:eastAsia="方正小标宋简体"/>
          <w:sz w:val="44"/>
          <w:szCs w:val="44"/>
        </w:rPr>
      </w:pPr>
      <w:r>
        <w:rPr>
          <w:rFonts w:eastAsia="方正小标宋简体"/>
          <w:sz w:val="44"/>
          <w:szCs w:val="44"/>
        </w:rPr>
        <w:lastRenderedPageBreak/>
        <w:t>填表须知</w:t>
      </w:r>
    </w:p>
    <w:p w:rsidR="00A46169" w:rsidRDefault="00A46169" w:rsidP="00A46169">
      <w:pPr>
        <w:ind w:firstLineChars="200" w:firstLine="560"/>
        <w:rPr>
          <w:sz w:val="28"/>
          <w:szCs w:val="28"/>
        </w:rPr>
      </w:pPr>
    </w:p>
    <w:p w:rsidR="00A46169" w:rsidRDefault="00A46169" w:rsidP="00A46169">
      <w:pPr>
        <w:spacing w:line="460" w:lineRule="exact"/>
        <w:ind w:firstLineChars="200" w:firstLine="560"/>
        <w:rPr>
          <w:rFonts w:eastAsia="仿宋_GB2312"/>
          <w:sz w:val="28"/>
          <w:szCs w:val="28"/>
        </w:rPr>
      </w:pPr>
      <w:r>
        <w:rPr>
          <w:rFonts w:eastAsia="仿宋_GB2312"/>
          <w:sz w:val="28"/>
          <w:szCs w:val="28"/>
        </w:rPr>
        <w:t>1</w:t>
      </w:r>
      <w:r>
        <w:rPr>
          <w:rFonts w:eastAsia="仿宋_GB2312"/>
          <w:sz w:val="28"/>
          <w:szCs w:val="28"/>
        </w:rPr>
        <w:t>．本表由组织或本人如实填写。</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2</w:t>
      </w:r>
      <w:r>
        <w:rPr>
          <w:rFonts w:eastAsia="仿宋_GB2312"/>
          <w:sz w:val="28"/>
          <w:szCs w:val="28"/>
        </w:rPr>
        <w:t>．</w:t>
      </w:r>
      <w:r>
        <w:rPr>
          <w:rFonts w:eastAsia="仿宋_GB2312" w:hint="eastAsia"/>
          <w:sz w:val="28"/>
          <w:szCs w:val="28"/>
        </w:rPr>
        <w:t>表中内容一律用宋体五号字填写。</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3</w:t>
      </w:r>
      <w:r>
        <w:rPr>
          <w:rFonts w:eastAsia="仿宋_GB2312"/>
          <w:sz w:val="28"/>
          <w:szCs w:val="28"/>
        </w:rPr>
        <w:t>．表内项目本人没有的，一律置空。</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4</w:t>
      </w:r>
      <w:r>
        <w:rPr>
          <w:rFonts w:eastAsia="仿宋_GB2312"/>
          <w:sz w:val="28"/>
          <w:szCs w:val="28"/>
        </w:rPr>
        <w:t>．出生日期、参加工作时间及表中其他涉及时间的填写项目：用公历，以</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分隔年、月、日，如</w:t>
      </w:r>
      <w:r>
        <w:rPr>
          <w:rFonts w:eastAsia="仿宋_GB2312"/>
          <w:sz w:val="28"/>
          <w:szCs w:val="28"/>
        </w:rPr>
        <w:t>196</w:t>
      </w:r>
      <w:r>
        <w:rPr>
          <w:rFonts w:eastAsia="仿宋_GB2312" w:hint="eastAsia"/>
          <w:sz w:val="28"/>
          <w:szCs w:val="28"/>
        </w:rPr>
        <w:t>3</w:t>
      </w:r>
      <w:r>
        <w:rPr>
          <w:rFonts w:eastAsia="仿宋_GB2312"/>
          <w:sz w:val="28"/>
          <w:szCs w:val="28"/>
        </w:rPr>
        <w:t>－</w:t>
      </w:r>
      <w:r>
        <w:rPr>
          <w:rFonts w:eastAsia="仿宋_GB2312"/>
          <w:sz w:val="28"/>
          <w:szCs w:val="28"/>
        </w:rPr>
        <w:t>0</w:t>
      </w:r>
      <w:r>
        <w:rPr>
          <w:rFonts w:eastAsia="仿宋_GB2312" w:hint="eastAsia"/>
          <w:sz w:val="28"/>
          <w:szCs w:val="28"/>
        </w:rPr>
        <w:t>6</w:t>
      </w:r>
      <w:r>
        <w:rPr>
          <w:rFonts w:eastAsia="仿宋_GB2312"/>
          <w:sz w:val="28"/>
          <w:szCs w:val="28"/>
        </w:rPr>
        <w:t>－</w:t>
      </w:r>
      <w:r>
        <w:rPr>
          <w:rFonts w:eastAsia="仿宋_GB2312"/>
          <w:sz w:val="28"/>
          <w:szCs w:val="28"/>
        </w:rPr>
        <w:t>0</w:t>
      </w:r>
      <w:r>
        <w:rPr>
          <w:rFonts w:eastAsia="仿宋_GB2312" w:hint="eastAsia"/>
          <w:sz w:val="28"/>
          <w:szCs w:val="28"/>
        </w:rPr>
        <w:t>6</w:t>
      </w:r>
      <w:r>
        <w:rPr>
          <w:rFonts w:eastAsia="仿宋_GB2312"/>
          <w:sz w:val="28"/>
          <w:szCs w:val="28"/>
        </w:rPr>
        <w:t>。</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5</w:t>
      </w:r>
      <w:r>
        <w:rPr>
          <w:rFonts w:eastAsia="仿宋_GB2312"/>
          <w:sz w:val="28"/>
          <w:szCs w:val="28"/>
        </w:rPr>
        <w:t>．表中各项按如下要求填写</w:t>
      </w:r>
      <w:r>
        <w:rPr>
          <w:rFonts w:eastAsia="仿宋_GB2312"/>
          <w:sz w:val="28"/>
          <w:szCs w:val="28"/>
        </w:rPr>
        <w:t>:</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）单位类别备选：企业／事业／高校／科研院所／其他</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）在岗状态备选：在职／离退休后返聘</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）社会兼职情况：主要指参加重要学术组织、国际学术会议情况，以及在全国或省党代会、人大、政协和民主党派中任职情况。</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）获专利情况备选：发明／实用新型／外观设计。</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）主要科研成果：</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项目类别指项目属于哪类项目，如国家基础科学基金项目、科技攻关项目等。</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鉴定级别指国家级、省部级或市地级奖；获奖情况可填发明奖、科技进步奖等。</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科研项目应按鉴定级别和排名顺序填写。</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有排名的其角色项不填；无排名的排名项不填，角色项可选填下列之一：骨干</w:t>
      </w:r>
      <w:r>
        <w:rPr>
          <w:rFonts w:eastAsia="仿宋_GB2312"/>
          <w:sz w:val="28"/>
          <w:szCs w:val="28"/>
        </w:rPr>
        <w:t>/</w:t>
      </w:r>
      <w:r>
        <w:rPr>
          <w:rFonts w:eastAsia="仿宋_GB2312"/>
          <w:sz w:val="28"/>
          <w:szCs w:val="28"/>
        </w:rPr>
        <w:t>主体</w:t>
      </w:r>
      <w:r>
        <w:rPr>
          <w:rFonts w:eastAsia="仿宋_GB2312"/>
          <w:sz w:val="28"/>
          <w:szCs w:val="28"/>
        </w:rPr>
        <w:t>/</w:t>
      </w:r>
      <w:r>
        <w:rPr>
          <w:rFonts w:eastAsia="仿宋_GB2312"/>
          <w:sz w:val="28"/>
          <w:szCs w:val="28"/>
        </w:rPr>
        <w:t>一般。</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（６）主要著作、论文及研究报告发表采用情况：</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类别指著作、编著、编纂、译注、论文、报告等；收录检索，填写收录检索的具体名称；被引用情况，填写科技专门机构公布的引用次数。</w:t>
      </w:r>
    </w:p>
    <w:p w:rsidR="00A46169" w:rsidRDefault="00A46169" w:rsidP="00A46169">
      <w:pPr>
        <w:spacing w:line="460" w:lineRule="exact"/>
        <w:ind w:firstLineChars="200" w:firstLine="560"/>
        <w:rPr>
          <w:rFonts w:eastAsia="仿宋_GB2312"/>
          <w:sz w:val="28"/>
          <w:szCs w:val="28"/>
        </w:rPr>
      </w:pPr>
      <w:r>
        <w:rPr>
          <w:rFonts w:eastAsia="仿宋_GB2312" w:hint="eastAsia"/>
          <w:sz w:val="28"/>
          <w:szCs w:val="28"/>
        </w:rPr>
        <w:t>6</w:t>
      </w:r>
      <w:r>
        <w:rPr>
          <w:rFonts w:eastAsia="仿宋_GB2312"/>
          <w:sz w:val="28"/>
          <w:szCs w:val="28"/>
        </w:rPr>
        <w:t>．申报学科类别按如下代码填写：</w:t>
      </w:r>
    </w:p>
    <w:p w:rsidR="00A46169" w:rsidRDefault="00A46169" w:rsidP="00A46169">
      <w:pPr>
        <w:spacing w:line="460" w:lineRule="exact"/>
        <w:ind w:firstLineChars="200" w:firstLine="560"/>
        <w:rPr>
          <w:rFonts w:eastAsia="黑体"/>
          <w:sz w:val="28"/>
          <w:szCs w:val="28"/>
        </w:rPr>
      </w:pPr>
      <w:r>
        <w:rPr>
          <w:rFonts w:eastAsia="黑体"/>
          <w:sz w:val="28"/>
          <w:szCs w:val="28"/>
        </w:rPr>
        <w:t>A</w:t>
      </w:r>
      <w:r>
        <w:rPr>
          <w:rFonts w:eastAsia="黑体"/>
          <w:sz w:val="28"/>
          <w:szCs w:val="28"/>
        </w:rPr>
        <w:t>哲学社会科学</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A001</w:t>
      </w:r>
      <w:r>
        <w:rPr>
          <w:rFonts w:eastAsia="仿宋_GB2312"/>
          <w:sz w:val="28"/>
          <w:szCs w:val="28"/>
        </w:rPr>
        <w:t>＝政治、法律，</w:t>
      </w:r>
      <w:r>
        <w:rPr>
          <w:rFonts w:eastAsia="仿宋_GB2312"/>
          <w:sz w:val="28"/>
          <w:szCs w:val="28"/>
        </w:rPr>
        <w:t>A002</w:t>
      </w:r>
      <w:r>
        <w:rPr>
          <w:rFonts w:eastAsia="仿宋_GB2312"/>
          <w:sz w:val="28"/>
          <w:szCs w:val="28"/>
        </w:rPr>
        <w:t>＝经济、管理，</w:t>
      </w:r>
      <w:r>
        <w:rPr>
          <w:rFonts w:eastAsia="仿宋_GB2312"/>
          <w:sz w:val="28"/>
          <w:szCs w:val="28"/>
        </w:rPr>
        <w:t>A003</w:t>
      </w:r>
      <w:r>
        <w:rPr>
          <w:rFonts w:eastAsia="仿宋_GB2312"/>
          <w:sz w:val="28"/>
          <w:szCs w:val="28"/>
        </w:rPr>
        <w:t>＝哲学、社会学，</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A004</w:t>
      </w:r>
      <w:r>
        <w:rPr>
          <w:rFonts w:eastAsia="仿宋_GB2312"/>
          <w:sz w:val="28"/>
          <w:szCs w:val="28"/>
        </w:rPr>
        <w:t>＝教育学，</w:t>
      </w:r>
      <w:r>
        <w:rPr>
          <w:rFonts w:eastAsia="仿宋_GB2312"/>
          <w:sz w:val="28"/>
          <w:szCs w:val="28"/>
        </w:rPr>
        <w:t>A005</w:t>
      </w:r>
      <w:r>
        <w:rPr>
          <w:rFonts w:eastAsia="仿宋_GB2312"/>
          <w:sz w:val="28"/>
          <w:szCs w:val="28"/>
        </w:rPr>
        <w:t>＝文化艺术体育</w:t>
      </w:r>
    </w:p>
    <w:p w:rsidR="00A46169" w:rsidRDefault="00A46169" w:rsidP="00A46169">
      <w:pPr>
        <w:spacing w:line="460" w:lineRule="exact"/>
        <w:ind w:firstLineChars="200" w:firstLine="560"/>
        <w:rPr>
          <w:rFonts w:eastAsia="黑体"/>
          <w:sz w:val="28"/>
          <w:szCs w:val="28"/>
        </w:rPr>
      </w:pPr>
      <w:r>
        <w:rPr>
          <w:rFonts w:eastAsia="黑体"/>
          <w:sz w:val="28"/>
          <w:szCs w:val="28"/>
        </w:rPr>
        <w:t>B</w:t>
      </w:r>
      <w:r>
        <w:rPr>
          <w:rFonts w:eastAsia="黑体"/>
          <w:sz w:val="28"/>
          <w:szCs w:val="28"/>
        </w:rPr>
        <w:t>基础科学</w:t>
      </w:r>
    </w:p>
    <w:p w:rsidR="00A46169" w:rsidRDefault="00A46169" w:rsidP="00A46169">
      <w:pPr>
        <w:spacing w:line="460" w:lineRule="exact"/>
        <w:ind w:firstLineChars="200" w:firstLine="560"/>
        <w:rPr>
          <w:rFonts w:eastAsia="仿宋_GB2312"/>
          <w:sz w:val="28"/>
          <w:szCs w:val="28"/>
        </w:rPr>
      </w:pPr>
      <w:r>
        <w:rPr>
          <w:rFonts w:eastAsia="仿宋_GB2312"/>
          <w:sz w:val="28"/>
          <w:szCs w:val="28"/>
        </w:rPr>
        <w:lastRenderedPageBreak/>
        <w:t>B001</w:t>
      </w:r>
      <w:r>
        <w:rPr>
          <w:rFonts w:eastAsia="仿宋_GB2312"/>
          <w:sz w:val="28"/>
          <w:szCs w:val="28"/>
        </w:rPr>
        <w:t>＝数学，</w:t>
      </w:r>
      <w:r>
        <w:rPr>
          <w:rFonts w:eastAsia="仿宋_GB2312"/>
          <w:sz w:val="28"/>
          <w:szCs w:val="28"/>
        </w:rPr>
        <w:t>B002</w:t>
      </w:r>
      <w:r>
        <w:rPr>
          <w:rFonts w:eastAsia="仿宋_GB2312"/>
          <w:sz w:val="28"/>
          <w:szCs w:val="28"/>
        </w:rPr>
        <w:t>＝物理，</w:t>
      </w:r>
      <w:r>
        <w:rPr>
          <w:rFonts w:eastAsia="仿宋_GB2312"/>
          <w:sz w:val="28"/>
          <w:szCs w:val="28"/>
        </w:rPr>
        <w:t>B003</w:t>
      </w:r>
      <w:r>
        <w:rPr>
          <w:rFonts w:eastAsia="仿宋_GB2312"/>
          <w:sz w:val="28"/>
          <w:szCs w:val="28"/>
        </w:rPr>
        <w:t>＝化学，</w:t>
      </w:r>
      <w:r>
        <w:rPr>
          <w:rFonts w:eastAsia="仿宋_GB2312"/>
          <w:sz w:val="28"/>
          <w:szCs w:val="28"/>
        </w:rPr>
        <w:t>B004</w:t>
      </w:r>
      <w:r>
        <w:rPr>
          <w:rFonts w:eastAsia="仿宋_GB2312"/>
          <w:sz w:val="28"/>
          <w:szCs w:val="28"/>
        </w:rPr>
        <w:t>＝天文、地理</w:t>
      </w:r>
    </w:p>
    <w:p w:rsidR="00A46169" w:rsidRDefault="00A46169" w:rsidP="00A46169">
      <w:pPr>
        <w:spacing w:line="460" w:lineRule="exact"/>
        <w:ind w:firstLineChars="200" w:firstLine="560"/>
        <w:rPr>
          <w:rFonts w:eastAsia="黑体"/>
          <w:sz w:val="28"/>
          <w:szCs w:val="28"/>
        </w:rPr>
      </w:pPr>
      <w:r>
        <w:rPr>
          <w:rFonts w:eastAsia="黑体"/>
          <w:sz w:val="28"/>
          <w:szCs w:val="28"/>
        </w:rPr>
        <w:t>C</w:t>
      </w:r>
      <w:r>
        <w:rPr>
          <w:rFonts w:eastAsia="黑体"/>
          <w:sz w:val="28"/>
          <w:szCs w:val="28"/>
        </w:rPr>
        <w:t>技术研发</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C001</w:t>
      </w:r>
      <w:r>
        <w:rPr>
          <w:rFonts w:eastAsia="仿宋_GB2312"/>
          <w:sz w:val="28"/>
          <w:szCs w:val="28"/>
        </w:rPr>
        <w:t>＝机电、材料，</w:t>
      </w:r>
      <w:r>
        <w:rPr>
          <w:rFonts w:eastAsia="仿宋_GB2312"/>
          <w:sz w:val="28"/>
          <w:szCs w:val="28"/>
        </w:rPr>
        <w:t>C002</w:t>
      </w:r>
      <w:r>
        <w:rPr>
          <w:rFonts w:eastAsia="仿宋_GB2312"/>
          <w:sz w:val="28"/>
          <w:szCs w:val="28"/>
        </w:rPr>
        <w:t>＝石油化工，</w:t>
      </w:r>
      <w:r>
        <w:rPr>
          <w:rFonts w:eastAsia="仿宋_GB2312"/>
          <w:sz w:val="28"/>
          <w:szCs w:val="28"/>
        </w:rPr>
        <w:t>C003</w:t>
      </w:r>
      <w:r>
        <w:rPr>
          <w:rFonts w:eastAsia="仿宋_GB2312"/>
          <w:sz w:val="28"/>
          <w:szCs w:val="28"/>
        </w:rPr>
        <w:t>＝能源交通，</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C004</w:t>
      </w:r>
      <w:r>
        <w:rPr>
          <w:rFonts w:eastAsia="仿宋_GB2312"/>
          <w:sz w:val="28"/>
          <w:szCs w:val="28"/>
        </w:rPr>
        <w:t>＝冶金地质，</w:t>
      </w:r>
      <w:r>
        <w:rPr>
          <w:rFonts w:eastAsia="仿宋_GB2312"/>
          <w:sz w:val="28"/>
          <w:szCs w:val="28"/>
        </w:rPr>
        <w:t>C005</w:t>
      </w:r>
      <w:r>
        <w:rPr>
          <w:rFonts w:eastAsia="仿宋_GB2312"/>
          <w:sz w:val="28"/>
          <w:szCs w:val="28"/>
        </w:rPr>
        <w:t>＝邮电通讯，</w:t>
      </w:r>
      <w:r>
        <w:rPr>
          <w:rFonts w:eastAsia="仿宋_GB2312"/>
          <w:sz w:val="28"/>
          <w:szCs w:val="28"/>
        </w:rPr>
        <w:t>C006</w:t>
      </w:r>
      <w:r>
        <w:rPr>
          <w:rFonts w:eastAsia="仿宋_GB2312"/>
          <w:sz w:val="28"/>
          <w:szCs w:val="28"/>
        </w:rPr>
        <w:t>＝地理环境，</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C007</w:t>
      </w:r>
      <w:r>
        <w:rPr>
          <w:rFonts w:eastAsia="仿宋_GB2312"/>
          <w:sz w:val="28"/>
          <w:szCs w:val="28"/>
        </w:rPr>
        <w:t>＝生物工程，</w:t>
      </w:r>
      <w:r>
        <w:rPr>
          <w:rFonts w:eastAsia="仿宋_GB2312"/>
          <w:sz w:val="28"/>
          <w:szCs w:val="28"/>
        </w:rPr>
        <w:t>C008</w:t>
      </w:r>
      <w:r>
        <w:rPr>
          <w:rFonts w:eastAsia="仿宋_GB2312"/>
          <w:sz w:val="28"/>
          <w:szCs w:val="28"/>
        </w:rPr>
        <w:t>＝工程技术</w:t>
      </w:r>
    </w:p>
    <w:p w:rsidR="00A46169" w:rsidRDefault="00A46169" w:rsidP="00A46169">
      <w:pPr>
        <w:spacing w:line="460" w:lineRule="exact"/>
        <w:ind w:firstLineChars="200" w:firstLine="560"/>
        <w:rPr>
          <w:rFonts w:eastAsia="黑体"/>
          <w:sz w:val="28"/>
          <w:szCs w:val="28"/>
        </w:rPr>
      </w:pPr>
      <w:r>
        <w:rPr>
          <w:rFonts w:eastAsia="仿宋_GB2312"/>
          <w:sz w:val="28"/>
          <w:szCs w:val="28"/>
        </w:rPr>
        <w:t>D</w:t>
      </w:r>
      <w:r>
        <w:rPr>
          <w:rFonts w:eastAsia="黑体"/>
          <w:sz w:val="28"/>
          <w:szCs w:val="28"/>
        </w:rPr>
        <w:t>农林水</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D001</w:t>
      </w:r>
      <w:r>
        <w:rPr>
          <w:rFonts w:eastAsia="仿宋_GB2312"/>
          <w:sz w:val="28"/>
          <w:szCs w:val="28"/>
        </w:rPr>
        <w:t>＝农业，</w:t>
      </w:r>
      <w:r>
        <w:rPr>
          <w:rFonts w:eastAsia="仿宋_GB2312"/>
          <w:sz w:val="28"/>
          <w:szCs w:val="28"/>
        </w:rPr>
        <w:t>D002</w:t>
      </w:r>
      <w:r>
        <w:rPr>
          <w:rFonts w:eastAsia="仿宋_GB2312"/>
          <w:sz w:val="28"/>
          <w:szCs w:val="28"/>
        </w:rPr>
        <w:t>＝林业，</w:t>
      </w:r>
      <w:r>
        <w:rPr>
          <w:rFonts w:eastAsia="仿宋_GB2312"/>
          <w:sz w:val="28"/>
          <w:szCs w:val="28"/>
        </w:rPr>
        <w:t>D003</w:t>
      </w:r>
      <w:r>
        <w:rPr>
          <w:rFonts w:eastAsia="仿宋_GB2312"/>
          <w:sz w:val="28"/>
          <w:szCs w:val="28"/>
        </w:rPr>
        <w:t>＝牧业，</w:t>
      </w:r>
      <w:r>
        <w:rPr>
          <w:rFonts w:eastAsia="仿宋_GB2312"/>
          <w:sz w:val="28"/>
          <w:szCs w:val="28"/>
        </w:rPr>
        <w:t>D004</w:t>
      </w:r>
      <w:r>
        <w:rPr>
          <w:rFonts w:eastAsia="仿宋_GB2312"/>
          <w:sz w:val="28"/>
          <w:szCs w:val="28"/>
        </w:rPr>
        <w:t>＝水利，</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D005</w:t>
      </w:r>
      <w:r>
        <w:rPr>
          <w:rFonts w:eastAsia="仿宋_GB2312"/>
          <w:sz w:val="28"/>
          <w:szCs w:val="28"/>
        </w:rPr>
        <w:t>＝技术推广</w:t>
      </w:r>
    </w:p>
    <w:p w:rsidR="00A46169" w:rsidRDefault="00A46169" w:rsidP="00A46169">
      <w:pPr>
        <w:spacing w:line="460" w:lineRule="exact"/>
        <w:ind w:firstLineChars="200" w:firstLine="560"/>
        <w:rPr>
          <w:rFonts w:eastAsia="黑体"/>
          <w:sz w:val="28"/>
          <w:szCs w:val="28"/>
        </w:rPr>
      </w:pPr>
      <w:r>
        <w:rPr>
          <w:rFonts w:eastAsia="仿宋_GB2312"/>
          <w:sz w:val="28"/>
          <w:szCs w:val="28"/>
        </w:rPr>
        <w:t>E</w:t>
      </w:r>
      <w:r>
        <w:rPr>
          <w:rFonts w:eastAsia="黑体"/>
          <w:sz w:val="28"/>
          <w:szCs w:val="28"/>
        </w:rPr>
        <w:t>现代服务业</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E001</w:t>
      </w:r>
      <w:r>
        <w:rPr>
          <w:rFonts w:eastAsia="仿宋_GB2312"/>
          <w:sz w:val="28"/>
          <w:szCs w:val="28"/>
        </w:rPr>
        <w:t>＝金融保险，</w:t>
      </w:r>
      <w:r>
        <w:rPr>
          <w:rFonts w:eastAsia="仿宋_GB2312"/>
          <w:sz w:val="28"/>
          <w:szCs w:val="28"/>
        </w:rPr>
        <w:t>E002</w:t>
      </w:r>
      <w:r>
        <w:rPr>
          <w:rFonts w:eastAsia="仿宋_GB2312"/>
          <w:sz w:val="28"/>
          <w:szCs w:val="28"/>
        </w:rPr>
        <w:t>＝新兴服务业</w:t>
      </w:r>
    </w:p>
    <w:p w:rsidR="00A46169" w:rsidRDefault="00A46169" w:rsidP="00A46169">
      <w:pPr>
        <w:spacing w:line="460" w:lineRule="exact"/>
        <w:ind w:firstLineChars="200" w:firstLine="560"/>
        <w:rPr>
          <w:rFonts w:eastAsia="黑体"/>
          <w:sz w:val="28"/>
          <w:szCs w:val="28"/>
        </w:rPr>
      </w:pPr>
      <w:r>
        <w:rPr>
          <w:rFonts w:eastAsia="仿宋_GB2312"/>
          <w:sz w:val="28"/>
          <w:szCs w:val="28"/>
        </w:rPr>
        <w:t>F</w:t>
      </w:r>
      <w:r>
        <w:rPr>
          <w:rFonts w:eastAsia="黑体" w:hint="eastAsia"/>
          <w:sz w:val="28"/>
          <w:szCs w:val="28"/>
        </w:rPr>
        <w:t>医药</w:t>
      </w:r>
      <w:r>
        <w:rPr>
          <w:rFonts w:eastAsia="黑体"/>
          <w:sz w:val="28"/>
          <w:szCs w:val="28"/>
        </w:rPr>
        <w:t>卫生</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F001</w:t>
      </w:r>
      <w:r>
        <w:rPr>
          <w:rFonts w:eastAsia="仿宋_GB2312"/>
          <w:sz w:val="28"/>
          <w:szCs w:val="28"/>
        </w:rPr>
        <w:t>＝基础医学，</w:t>
      </w:r>
      <w:r>
        <w:rPr>
          <w:rFonts w:eastAsia="仿宋_GB2312"/>
          <w:sz w:val="28"/>
          <w:szCs w:val="28"/>
        </w:rPr>
        <w:t>F002</w:t>
      </w:r>
      <w:r>
        <w:rPr>
          <w:rFonts w:eastAsia="仿宋_GB2312"/>
          <w:sz w:val="28"/>
          <w:szCs w:val="28"/>
        </w:rPr>
        <w:t>＝临床医学，</w:t>
      </w:r>
      <w:r>
        <w:rPr>
          <w:rFonts w:eastAsia="仿宋_GB2312"/>
          <w:sz w:val="28"/>
          <w:szCs w:val="28"/>
        </w:rPr>
        <w:t>F003</w:t>
      </w:r>
      <w:r>
        <w:rPr>
          <w:rFonts w:eastAsia="仿宋_GB2312"/>
          <w:sz w:val="28"/>
          <w:szCs w:val="28"/>
        </w:rPr>
        <w:t>＝药学</w:t>
      </w:r>
    </w:p>
    <w:p w:rsidR="00A46169" w:rsidRDefault="00A46169" w:rsidP="00A46169">
      <w:pPr>
        <w:spacing w:line="460" w:lineRule="exact"/>
        <w:ind w:firstLineChars="200" w:firstLine="560"/>
        <w:rPr>
          <w:rFonts w:eastAsia="黑体"/>
          <w:sz w:val="28"/>
          <w:szCs w:val="28"/>
        </w:rPr>
      </w:pPr>
      <w:r>
        <w:rPr>
          <w:rFonts w:eastAsia="仿宋_GB2312"/>
          <w:sz w:val="28"/>
          <w:szCs w:val="28"/>
        </w:rPr>
        <w:t>G</w:t>
      </w:r>
      <w:r>
        <w:rPr>
          <w:rFonts w:eastAsia="黑体"/>
          <w:sz w:val="28"/>
          <w:szCs w:val="28"/>
        </w:rPr>
        <w:t>企事业管理</w:t>
      </w:r>
    </w:p>
    <w:p w:rsidR="00A46169" w:rsidRDefault="00A46169" w:rsidP="00A46169">
      <w:pPr>
        <w:spacing w:line="460" w:lineRule="exact"/>
        <w:ind w:firstLineChars="200" w:firstLine="560"/>
        <w:rPr>
          <w:rFonts w:eastAsia="仿宋_GB2312"/>
          <w:sz w:val="28"/>
          <w:szCs w:val="28"/>
        </w:rPr>
      </w:pPr>
      <w:r>
        <w:rPr>
          <w:rFonts w:eastAsia="仿宋_GB2312"/>
          <w:sz w:val="28"/>
          <w:szCs w:val="28"/>
        </w:rPr>
        <w:t>G001</w:t>
      </w:r>
      <w:r>
        <w:rPr>
          <w:rFonts w:eastAsia="仿宋_GB2312"/>
          <w:sz w:val="28"/>
          <w:szCs w:val="28"/>
        </w:rPr>
        <w:t>＝企业经营管理，</w:t>
      </w:r>
      <w:r>
        <w:rPr>
          <w:rFonts w:eastAsia="仿宋_GB2312"/>
          <w:sz w:val="28"/>
          <w:szCs w:val="28"/>
        </w:rPr>
        <w:t>G002</w:t>
      </w:r>
      <w:r>
        <w:rPr>
          <w:rFonts w:eastAsia="仿宋_GB2312"/>
          <w:sz w:val="28"/>
          <w:szCs w:val="28"/>
        </w:rPr>
        <w:t>＝事业单位管理</w:t>
      </w:r>
    </w:p>
    <w:p w:rsidR="00A46169" w:rsidRDefault="00A46169" w:rsidP="00A46169">
      <w:pPr>
        <w:spacing w:line="460" w:lineRule="exact"/>
        <w:ind w:firstLineChars="200" w:firstLine="560"/>
        <w:rPr>
          <w:rFonts w:eastAsia="黑体"/>
          <w:sz w:val="28"/>
          <w:szCs w:val="28"/>
        </w:rPr>
      </w:pPr>
      <w:r>
        <w:rPr>
          <w:rFonts w:eastAsia="仿宋_GB2312"/>
          <w:sz w:val="28"/>
          <w:szCs w:val="28"/>
        </w:rPr>
        <w:t>H</w:t>
      </w:r>
      <w:r>
        <w:rPr>
          <w:rFonts w:eastAsia="黑体"/>
          <w:sz w:val="28"/>
          <w:szCs w:val="28"/>
        </w:rPr>
        <w:t>实用型人才</w:t>
      </w:r>
    </w:p>
    <w:p w:rsidR="00A46169" w:rsidRDefault="00A46169" w:rsidP="00A46169">
      <w:pPr>
        <w:spacing w:line="460" w:lineRule="exact"/>
        <w:ind w:firstLineChars="200" w:firstLine="560"/>
        <w:rPr>
          <w:rFonts w:eastAsia="仿宋_GB2312"/>
          <w:sz w:val="28"/>
          <w:szCs w:val="28"/>
        </w:rPr>
        <w:sectPr w:rsidR="00A46169">
          <w:headerReference w:type="default" r:id="rId8"/>
          <w:footerReference w:type="even" r:id="rId9"/>
          <w:footerReference w:type="default" r:id="rId10"/>
          <w:pgSz w:w="11907" w:h="16840"/>
          <w:pgMar w:top="1418" w:right="1701" w:bottom="1418" w:left="1701" w:header="851" w:footer="1134" w:gutter="0"/>
          <w:cols w:space="720"/>
          <w:docGrid w:linePitch="579" w:charSpace="-849"/>
        </w:sectPr>
      </w:pPr>
      <w:r>
        <w:rPr>
          <w:rFonts w:eastAsia="仿宋_GB2312"/>
          <w:sz w:val="28"/>
          <w:szCs w:val="28"/>
        </w:rPr>
        <w:t>H001</w:t>
      </w:r>
      <w:r>
        <w:rPr>
          <w:rFonts w:eastAsia="仿宋_GB2312"/>
          <w:sz w:val="28"/>
          <w:szCs w:val="28"/>
        </w:rPr>
        <w:t>＝高技能人才，</w:t>
      </w:r>
      <w:r>
        <w:rPr>
          <w:rFonts w:eastAsia="仿宋_GB2312"/>
          <w:sz w:val="28"/>
          <w:szCs w:val="28"/>
        </w:rPr>
        <w:t>H002</w:t>
      </w:r>
      <w:r>
        <w:rPr>
          <w:rFonts w:eastAsia="仿宋_GB2312"/>
          <w:sz w:val="28"/>
          <w:szCs w:val="28"/>
        </w:rPr>
        <w:t>＝农村实用人才，</w:t>
      </w:r>
      <w:r>
        <w:rPr>
          <w:rFonts w:eastAsia="仿宋_GB2312"/>
          <w:sz w:val="28"/>
          <w:szCs w:val="28"/>
        </w:rPr>
        <w:t>H003</w:t>
      </w:r>
      <w:r>
        <w:rPr>
          <w:rFonts w:eastAsia="仿宋_GB2312"/>
          <w:sz w:val="28"/>
          <w:szCs w:val="28"/>
        </w:rPr>
        <w:t>＝社会工作人才</w:t>
      </w:r>
    </w:p>
    <w:p w:rsidR="00A46169" w:rsidRDefault="00A46169" w:rsidP="00A46169">
      <w:pPr>
        <w:rPr>
          <w:sz w:val="28"/>
          <w:szCs w:val="28"/>
        </w:rPr>
      </w:pPr>
      <w:r>
        <w:rPr>
          <w:rFonts w:hAnsi="宋体"/>
          <w:sz w:val="28"/>
          <w:szCs w:val="28"/>
        </w:rPr>
        <w:lastRenderedPageBreak/>
        <w:t>一、基本情况</w:t>
      </w:r>
    </w:p>
    <w:p w:rsidR="00A46169" w:rsidRDefault="00A46169" w:rsidP="00A46169">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583"/>
        <w:gridCol w:w="669"/>
        <w:gridCol w:w="820"/>
        <w:gridCol w:w="885"/>
        <w:gridCol w:w="605"/>
        <w:gridCol w:w="819"/>
        <w:gridCol w:w="91"/>
        <w:gridCol w:w="1390"/>
        <w:gridCol w:w="1783"/>
      </w:tblGrid>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姓</w:t>
            </w:r>
            <w:r>
              <w:rPr>
                <w:szCs w:val="21"/>
              </w:rPr>
              <w:t xml:space="preserve">  </w:t>
            </w:r>
            <w:r>
              <w:rPr>
                <w:rFonts w:hAnsi="宋体"/>
                <w:szCs w:val="21"/>
              </w:rPr>
              <w:t>名</w:t>
            </w:r>
          </w:p>
        </w:tc>
        <w:tc>
          <w:tcPr>
            <w:tcW w:w="1252" w:type="dxa"/>
            <w:gridSpan w:val="2"/>
            <w:vAlign w:val="center"/>
          </w:tcPr>
          <w:p w:rsidR="00A46169" w:rsidRDefault="008D29EF" w:rsidP="00382E54">
            <w:pPr>
              <w:jc w:val="center"/>
              <w:rPr>
                <w:szCs w:val="21"/>
              </w:rPr>
            </w:pPr>
            <w:r>
              <w:rPr>
                <w:szCs w:val="21"/>
              </w:rPr>
              <w:t>袁媛</w:t>
            </w:r>
          </w:p>
        </w:tc>
        <w:tc>
          <w:tcPr>
            <w:tcW w:w="820" w:type="dxa"/>
            <w:vAlign w:val="center"/>
          </w:tcPr>
          <w:p w:rsidR="00A46169" w:rsidRDefault="00A46169" w:rsidP="00382E54">
            <w:pPr>
              <w:jc w:val="center"/>
              <w:rPr>
                <w:szCs w:val="21"/>
              </w:rPr>
            </w:pPr>
            <w:r>
              <w:rPr>
                <w:rFonts w:hAnsi="宋体"/>
                <w:szCs w:val="21"/>
              </w:rPr>
              <w:t>性别</w:t>
            </w:r>
          </w:p>
        </w:tc>
        <w:tc>
          <w:tcPr>
            <w:tcW w:w="885" w:type="dxa"/>
            <w:vAlign w:val="center"/>
          </w:tcPr>
          <w:p w:rsidR="00A46169" w:rsidRDefault="008D29EF" w:rsidP="00382E54">
            <w:pPr>
              <w:jc w:val="center"/>
              <w:rPr>
                <w:szCs w:val="21"/>
              </w:rPr>
            </w:pPr>
            <w:r>
              <w:rPr>
                <w:szCs w:val="21"/>
              </w:rPr>
              <w:t>女</w:t>
            </w:r>
          </w:p>
        </w:tc>
        <w:tc>
          <w:tcPr>
            <w:tcW w:w="1424" w:type="dxa"/>
            <w:gridSpan w:val="2"/>
            <w:vAlign w:val="center"/>
          </w:tcPr>
          <w:p w:rsidR="00A46169" w:rsidRDefault="00A46169" w:rsidP="00382E54">
            <w:pPr>
              <w:jc w:val="center"/>
              <w:rPr>
                <w:szCs w:val="21"/>
              </w:rPr>
            </w:pPr>
            <w:r>
              <w:rPr>
                <w:rFonts w:hAnsi="宋体"/>
                <w:szCs w:val="21"/>
              </w:rPr>
              <w:t>政治面貌</w:t>
            </w:r>
          </w:p>
        </w:tc>
        <w:tc>
          <w:tcPr>
            <w:tcW w:w="1481" w:type="dxa"/>
            <w:gridSpan w:val="2"/>
            <w:vAlign w:val="center"/>
          </w:tcPr>
          <w:p w:rsidR="00A46169" w:rsidRDefault="008D29EF" w:rsidP="00382E54">
            <w:pPr>
              <w:jc w:val="center"/>
              <w:rPr>
                <w:szCs w:val="21"/>
              </w:rPr>
            </w:pPr>
            <w:r>
              <w:rPr>
                <w:rFonts w:hint="eastAsia"/>
                <w:szCs w:val="21"/>
              </w:rPr>
              <w:t>中共党员</w:t>
            </w:r>
          </w:p>
        </w:tc>
        <w:tc>
          <w:tcPr>
            <w:tcW w:w="1783" w:type="dxa"/>
            <w:vMerge w:val="restart"/>
            <w:vAlign w:val="center"/>
          </w:tcPr>
          <w:p w:rsidR="00A46169" w:rsidRDefault="005E650D" w:rsidP="00382E54">
            <w:pPr>
              <w:jc w:val="center"/>
              <w:rPr>
                <w:szCs w:val="21"/>
              </w:rPr>
            </w:pPr>
            <w:r>
              <w:rPr>
                <w:noProof/>
                <w:szCs w:val="21"/>
              </w:rPr>
              <w:drawing>
                <wp:inline distT="0" distB="0" distL="0" distR="0">
                  <wp:extent cx="991455" cy="13199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袁媛证件照_可用.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5045" cy="1324696"/>
                          </a:xfrm>
                          <a:prstGeom prst="rect">
                            <a:avLst/>
                          </a:prstGeom>
                        </pic:spPr>
                      </pic:pic>
                    </a:graphicData>
                  </a:graphic>
                </wp:inline>
              </w:drawing>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民</w:t>
            </w:r>
            <w:r>
              <w:rPr>
                <w:szCs w:val="21"/>
              </w:rPr>
              <w:t xml:space="preserve">  </w:t>
            </w:r>
            <w:r>
              <w:rPr>
                <w:rFonts w:hAnsi="宋体"/>
                <w:szCs w:val="21"/>
              </w:rPr>
              <w:t>族</w:t>
            </w:r>
          </w:p>
        </w:tc>
        <w:tc>
          <w:tcPr>
            <w:tcW w:w="1252" w:type="dxa"/>
            <w:gridSpan w:val="2"/>
            <w:vAlign w:val="center"/>
          </w:tcPr>
          <w:p w:rsidR="00A46169" w:rsidRDefault="008D29EF" w:rsidP="00382E54">
            <w:pPr>
              <w:jc w:val="center"/>
              <w:rPr>
                <w:szCs w:val="21"/>
              </w:rPr>
            </w:pPr>
            <w:r>
              <w:rPr>
                <w:szCs w:val="21"/>
              </w:rPr>
              <w:t>汉</w:t>
            </w:r>
          </w:p>
        </w:tc>
        <w:tc>
          <w:tcPr>
            <w:tcW w:w="1705" w:type="dxa"/>
            <w:gridSpan w:val="2"/>
            <w:vAlign w:val="center"/>
          </w:tcPr>
          <w:p w:rsidR="00A46169" w:rsidRDefault="00A46169" w:rsidP="00382E54">
            <w:pPr>
              <w:jc w:val="center"/>
              <w:rPr>
                <w:szCs w:val="21"/>
              </w:rPr>
            </w:pPr>
            <w:r>
              <w:rPr>
                <w:rFonts w:hAnsi="宋体"/>
                <w:szCs w:val="21"/>
              </w:rPr>
              <w:t>出生日期</w:t>
            </w:r>
          </w:p>
        </w:tc>
        <w:tc>
          <w:tcPr>
            <w:tcW w:w="2905" w:type="dxa"/>
            <w:gridSpan w:val="4"/>
            <w:vAlign w:val="center"/>
          </w:tcPr>
          <w:p w:rsidR="00A46169" w:rsidRDefault="008D29EF" w:rsidP="00DD0E4F">
            <w:pPr>
              <w:jc w:val="center"/>
              <w:rPr>
                <w:szCs w:val="21"/>
              </w:rPr>
            </w:pPr>
            <w:r>
              <w:rPr>
                <w:rFonts w:hint="eastAsia"/>
                <w:szCs w:val="21"/>
              </w:rPr>
              <w:t>1978</w:t>
            </w:r>
            <w:r w:rsidR="00A46169">
              <w:rPr>
                <w:szCs w:val="21"/>
              </w:rPr>
              <w:t xml:space="preserve"> -</w:t>
            </w:r>
            <w:r>
              <w:rPr>
                <w:rFonts w:hint="eastAsia"/>
                <w:szCs w:val="21"/>
              </w:rPr>
              <w:t>10</w:t>
            </w:r>
            <w:r w:rsidR="00A46169">
              <w:rPr>
                <w:szCs w:val="21"/>
              </w:rPr>
              <w:t>-</w:t>
            </w:r>
            <w:r>
              <w:rPr>
                <w:rFonts w:hint="eastAsia"/>
                <w:szCs w:val="21"/>
              </w:rPr>
              <w:t>24</w:t>
            </w:r>
            <w:r w:rsidR="00A46169">
              <w:rPr>
                <w:szCs w:val="21"/>
              </w:rPr>
              <w:t xml:space="preserve"> </w:t>
            </w:r>
            <w:r w:rsidR="00A46169">
              <w:rPr>
                <w:rFonts w:hAnsi="宋体"/>
                <w:szCs w:val="21"/>
              </w:rPr>
              <w:t>（</w:t>
            </w:r>
            <w:r w:rsidR="00A46169">
              <w:rPr>
                <w:szCs w:val="21"/>
              </w:rPr>
              <w:t xml:space="preserve"> </w:t>
            </w:r>
            <w:r w:rsidR="00DD0E4F">
              <w:rPr>
                <w:rFonts w:hint="eastAsia"/>
                <w:szCs w:val="21"/>
              </w:rPr>
              <w:t>39</w:t>
            </w:r>
            <w:r w:rsidR="00A46169">
              <w:rPr>
                <w:szCs w:val="21"/>
              </w:rPr>
              <w:t xml:space="preserve"> </w:t>
            </w:r>
            <w:r w:rsidR="00A46169">
              <w:rPr>
                <w:rFonts w:hAnsi="宋体"/>
                <w:szCs w:val="21"/>
              </w:rPr>
              <w:t>）岁</w:t>
            </w:r>
          </w:p>
        </w:tc>
        <w:tc>
          <w:tcPr>
            <w:tcW w:w="1783" w:type="dxa"/>
            <w:vMerge/>
            <w:vAlign w:val="center"/>
          </w:tcPr>
          <w:p w:rsidR="00A46169" w:rsidRDefault="00A46169" w:rsidP="00382E54">
            <w:pPr>
              <w:jc w:val="center"/>
              <w:rPr>
                <w:szCs w:val="21"/>
              </w:rPr>
            </w:pP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出生地</w:t>
            </w:r>
          </w:p>
        </w:tc>
        <w:tc>
          <w:tcPr>
            <w:tcW w:w="2072" w:type="dxa"/>
            <w:gridSpan w:val="3"/>
            <w:vAlign w:val="center"/>
          </w:tcPr>
          <w:p w:rsidR="00A46169" w:rsidRDefault="008D29EF" w:rsidP="00382E54">
            <w:pPr>
              <w:jc w:val="center"/>
              <w:rPr>
                <w:szCs w:val="21"/>
              </w:rPr>
            </w:pPr>
            <w:r>
              <w:rPr>
                <w:szCs w:val="21"/>
              </w:rPr>
              <w:t>吉林省吉林市</w:t>
            </w:r>
          </w:p>
        </w:tc>
        <w:tc>
          <w:tcPr>
            <w:tcW w:w="1490" w:type="dxa"/>
            <w:gridSpan w:val="2"/>
            <w:vAlign w:val="center"/>
          </w:tcPr>
          <w:p w:rsidR="00A46169" w:rsidRDefault="00A46169" w:rsidP="00382E54">
            <w:pPr>
              <w:jc w:val="center"/>
              <w:rPr>
                <w:szCs w:val="21"/>
              </w:rPr>
            </w:pPr>
            <w:r>
              <w:rPr>
                <w:rFonts w:hAnsi="宋体"/>
                <w:szCs w:val="21"/>
              </w:rPr>
              <w:t>户籍所在地</w:t>
            </w:r>
          </w:p>
        </w:tc>
        <w:tc>
          <w:tcPr>
            <w:tcW w:w="2300" w:type="dxa"/>
            <w:gridSpan w:val="3"/>
            <w:vAlign w:val="center"/>
          </w:tcPr>
          <w:p w:rsidR="00A46169" w:rsidRDefault="008D29EF" w:rsidP="00382E54">
            <w:pPr>
              <w:jc w:val="center"/>
              <w:rPr>
                <w:szCs w:val="21"/>
              </w:rPr>
            </w:pPr>
            <w:r>
              <w:rPr>
                <w:szCs w:val="21"/>
              </w:rPr>
              <w:t>吉林省长春市</w:t>
            </w:r>
          </w:p>
        </w:tc>
        <w:tc>
          <w:tcPr>
            <w:tcW w:w="1783" w:type="dxa"/>
            <w:vMerge/>
            <w:vAlign w:val="center"/>
          </w:tcPr>
          <w:p w:rsidR="00A46169" w:rsidRDefault="00A46169" w:rsidP="00382E54">
            <w:pPr>
              <w:jc w:val="center"/>
              <w:rPr>
                <w:szCs w:val="21"/>
              </w:rPr>
            </w:pPr>
          </w:p>
        </w:tc>
      </w:tr>
      <w:tr w:rsidR="00A46169" w:rsidTr="00382E54">
        <w:trPr>
          <w:trHeight w:val="1008"/>
          <w:jc w:val="center"/>
        </w:trPr>
        <w:tc>
          <w:tcPr>
            <w:tcW w:w="1735" w:type="dxa"/>
            <w:gridSpan w:val="2"/>
            <w:vAlign w:val="center"/>
          </w:tcPr>
          <w:p w:rsidR="00A46169" w:rsidRDefault="00A46169" w:rsidP="00382E54">
            <w:pPr>
              <w:jc w:val="center"/>
              <w:rPr>
                <w:szCs w:val="21"/>
              </w:rPr>
            </w:pPr>
            <w:r>
              <w:rPr>
                <w:rFonts w:hAnsi="宋体"/>
                <w:szCs w:val="21"/>
              </w:rPr>
              <w:t>最后毕业院校</w:t>
            </w:r>
          </w:p>
        </w:tc>
        <w:tc>
          <w:tcPr>
            <w:tcW w:w="7062" w:type="dxa"/>
            <w:gridSpan w:val="8"/>
            <w:vAlign w:val="center"/>
          </w:tcPr>
          <w:p w:rsidR="00A46169" w:rsidRDefault="008D29EF" w:rsidP="00382E54">
            <w:pPr>
              <w:jc w:val="center"/>
              <w:rPr>
                <w:szCs w:val="21"/>
              </w:rPr>
            </w:pPr>
            <w:r>
              <w:rPr>
                <w:szCs w:val="21"/>
              </w:rPr>
              <w:t>中国农业大学</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最高学历</w:t>
            </w:r>
          </w:p>
        </w:tc>
        <w:tc>
          <w:tcPr>
            <w:tcW w:w="2957" w:type="dxa"/>
            <w:gridSpan w:val="4"/>
            <w:vAlign w:val="center"/>
          </w:tcPr>
          <w:p w:rsidR="00A46169" w:rsidRDefault="00193975" w:rsidP="00382E54">
            <w:pPr>
              <w:jc w:val="center"/>
              <w:rPr>
                <w:szCs w:val="21"/>
              </w:rPr>
            </w:pPr>
            <w:r>
              <w:rPr>
                <w:rFonts w:hint="eastAsia"/>
                <w:szCs w:val="21"/>
              </w:rPr>
              <w:t>研究生</w:t>
            </w:r>
          </w:p>
        </w:tc>
        <w:tc>
          <w:tcPr>
            <w:tcW w:w="1424" w:type="dxa"/>
            <w:gridSpan w:val="2"/>
            <w:vAlign w:val="center"/>
          </w:tcPr>
          <w:p w:rsidR="00A46169" w:rsidRDefault="00A46169" w:rsidP="00382E54">
            <w:pPr>
              <w:jc w:val="center"/>
              <w:rPr>
                <w:szCs w:val="21"/>
              </w:rPr>
            </w:pPr>
            <w:r>
              <w:rPr>
                <w:rFonts w:hAnsi="宋体"/>
                <w:szCs w:val="21"/>
              </w:rPr>
              <w:t>最高学位</w:t>
            </w:r>
          </w:p>
        </w:tc>
        <w:tc>
          <w:tcPr>
            <w:tcW w:w="3264" w:type="dxa"/>
            <w:gridSpan w:val="3"/>
            <w:vAlign w:val="center"/>
          </w:tcPr>
          <w:p w:rsidR="00A46169" w:rsidRDefault="00193975" w:rsidP="00382E54">
            <w:pPr>
              <w:jc w:val="center"/>
              <w:rPr>
                <w:szCs w:val="21"/>
              </w:rPr>
            </w:pPr>
            <w:r>
              <w:rPr>
                <w:rFonts w:hint="eastAsia"/>
                <w:szCs w:val="21"/>
              </w:rPr>
              <w:t>博士</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所学专业</w:t>
            </w:r>
          </w:p>
        </w:tc>
        <w:tc>
          <w:tcPr>
            <w:tcW w:w="2957" w:type="dxa"/>
            <w:gridSpan w:val="4"/>
            <w:vAlign w:val="center"/>
          </w:tcPr>
          <w:p w:rsidR="00A46169" w:rsidRDefault="008D29EF" w:rsidP="00382E54">
            <w:pPr>
              <w:jc w:val="center"/>
              <w:rPr>
                <w:szCs w:val="21"/>
              </w:rPr>
            </w:pPr>
            <w:r>
              <w:rPr>
                <w:szCs w:val="21"/>
              </w:rPr>
              <w:t>食品科学</w:t>
            </w:r>
          </w:p>
        </w:tc>
        <w:tc>
          <w:tcPr>
            <w:tcW w:w="1424" w:type="dxa"/>
            <w:gridSpan w:val="2"/>
            <w:vAlign w:val="center"/>
          </w:tcPr>
          <w:p w:rsidR="00A46169" w:rsidRDefault="00A46169" w:rsidP="00382E54">
            <w:pPr>
              <w:jc w:val="center"/>
              <w:rPr>
                <w:szCs w:val="21"/>
              </w:rPr>
            </w:pPr>
            <w:r>
              <w:rPr>
                <w:rFonts w:hAnsi="宋体"/>
                <w:szCs w:val="21"/>
              </w:rPr>
              <w:t>现从事专业</w:t>
            </w:r>
          </w:p>
        </w:tc>
        <w:tc>
          <w:tcPr>
            <w:tcW w:w="3264" w:type="dxa"/>
            <w:gridSpan w:val="3"/>
            <w:vAlign w:val="center"/>
          </w:tcPr>
          <w:p w:rsidR="00A46169" w:rsidRDefault="008D29EF" w:rsidP="00382E54">
            <w:pPr>
              <w:jc w:val="center"/>
              <w:rPr>
                <w:szCs w:val="21"/>
              </w:rPr>
            </w:pPr>
            <w:r>
              <w:rPr>
                <w:szCs w:val="21"/>
              </w:rPr>
              <w:t>食品质量与安全</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工作单位</w:t>
            </w:r>
          </w:p>
          <w:p w:rsidR="00A46169" w:rsidRDefault="00A46169" w:rsidP="00382E54">
            <w:pPr>
              <w:jc w:val="center"/>
              <w:rPr>
                <w:szCs w:val="21"/>
              </w:rPr>
            </w:pPr>
            <w:r>
              <w:rPr>
                <w:rFonts w:hAnsi="宋体"/>
                <w:szCs w:val="21"/>
              </w:rPr>
              <w:t>（全称）</w:t>
            </w:r>
          </w:p>
        </w:tc>
        <w:tc>
          <w:tcPr>
            <w:tcW w:w="2957" w:type="dxa"/>
            <w:gridSpan w:val="4"/>
            <w:vAlign w:val="center"/>
          </w:tcPr>
          <w:p w:rsidR="00A46169" w:rsidRDefault="008D29EF" w:rsidP="00382E54">
            <w:pPr>
              <w:jc w:val="center"/>
              <w:rPr>
                <w:szCs w:val="21"/>
              </w:rPr>
            </w:pPr>
            <w:r>
              <w:rPr>
                <w:szCs w:val="21"/>
              </w:rPr>
              <w:t>吉林大学</w:t>
            </w:r>
          </w:p>
        </w:tc>
        <w:tc>
          <w:tcPr>
            <w:tcW w:w="1424" w:type="dxa"/>
            <w:gridSpan w:val="2"/>
            <w:vAlign w:val="center"/>
          </w:tcPr>
          <w:p w:rsidR="00A46169" w:rsidRDefault="00A46169" w:rsidP="00382E54">
            <w:pPr>
              <w:jc w:val="center"/>
              <w:rPr>
                <w:szCs w:val="21"/>
              </w:rPr>
            </w:pPr>
            <w:r>
              <w:rPr>
                <w:rFonts w:hAnsi="宋体"/>
                <w:szCs w:val="21"/>
              </w:rPr>
              <w:t>单位类别</w:t>
            </w:r>
          </w:p>
        </w:tc>
        <w:tc>
          <w:tcPr>
            <w:tcW w:w="3264" w:type="dxa"/>
            <w:gridSpan w:val="3"/>
            <w:vAlign w:val="center"/>
          </w:tcPr>
          <w:p w:rsidR="00A46169" w:rsidRDefault="008D29EF" w:rsidP="00382E54">
            <w:pPr>
              <w:jc w:val="center"/>
              <w:rPr>
                <w:szCs w:val="21"/>
              </w:rPr>
            </w:pPr>
            <w:r>
              <w:rPr>
                <w:szCs w:val="21"/>
              </w:rPr>
              <w:t>高校</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参加工作</w:t>
            </w:r>
          </w:p>
          <w:p w:rsidR="00A46169" w:rsidRDefault="00A46169" w:rsidP="00382E54">
            <w:pPr>
              <w:jc w:val="center"/>
              <w:rPr>
                <w:szCs w:val="21"/>
              </w:rPr>
            </w:pPr>
            <w:r>
              <w:rPr>
                <w:rFonts w:hAnsi="宋体"/>
                <w:szCs w:val="21"/>
              </w:rPr>
              <w:t>时间</w:t>
            </w:r>
          </w:p>
        </w:tc>
        <w:tc>
          <w:tcPr>
            <w:tcW w:w="2957" w:type="dxa"/>
            <w:gridSpan w:val="4"/>
            <w:vAlign w:val="center"/>
          </w:tcPr>
          <w:p w:rsidR="00A46169" w:rsidRDefault="008D29EF" w:rsidP="008D29EF">
            <w:pPr>
              <w:jc w:val="center"/>
              <w:rPr>
                <w:szCs w:val="21"/>
              </w:rPr>
            </w:pPr>
            <w:r>
              <w:rPr>
                <w:rFonts w:hint="eastAsia"/>
                <w:szCs w:val="21"/>
              </w:rPr>
              <w:t>2007</w:t>
            </w:r>
            <w:r w:rsidR="00A46169">
              <w:rPr>
                <w:szCs w:val="21"/>
              </w:rPr>
              <w:t xml:space="preserve">- </w:t>
            </w:r>
            <w:r>
              <w:rPr>
                <w:rFonts w:hint="eastAsia"/>
                <w:szCs w:val="21"/>
              </w:rPr>
              <w:t>07</w:t>
            </w:r>
            <w:r w:rsidR="00A46169">
              <w:rPr>
                <w:szCs w:val="21"/>
              </w:rPr>
              <w:t xml:space="preserve"> - </w:t>
            </w:r>
            <w:r>
              <w:rPr>
                <w:rFonts w:hint="eastAsia"/>
                <w:szCs w:val="21"/>
              </w:rPr>
              <w:t>10</w:t>
            </w:r>
            <w:r w:rsidR="00A46169">
              <w:rPr>
                <w:rFonts w:hAnsi="宋体"/>
                <w:szCs w:val="21"/>
              </w:rPr>
              <w:t>（</w:t>
            </w:r>
            <w:r w:rsidR="00A46169">
              <w:rPr>
                <w:szCs w:val="21"/>
              </w:rPr>
              <w:t xml:space="preserve"> </w:t>
            </w:r>
            <w:r>
              <w:rPr>
                <w:rFonts w:hint="eastAsia"/>
                <w:szCs w:val="21"/>
              </w:rPr>
              <w:t>11</w:t>
            </w:r>
            <w:r w:rsidR="00A46169">
              <w:rPr>
                <w:szCs w:val="21"/>
              </w:rPr>
              <w:t xml:space="preserve"> </w:t>
            </w:r>
            <w:r w:rsidR="00A46169">
              <w:rPr>
                <w:rFonts w:hAnsi="宋体"/>
                <w:szCs w:val="21"/>
              </w:rPr>
              <w:t>）年</w:t>
            </w:r>
          </w:p>
        </w:tc>
        <w:tc>
          <w:tcPr>
            <w:tcW w:w="1424" w:type="dxa"/>
            <w:gridSpan w:val="2"/>
            <w:vAlign w:val="center"/>
          </w:tcPr>
          <w:p w:rsidR="00A46169" w:rsidRDefault="00A46169" w:rsidP="00382E54">
            <w:pPr>
              <w:jc w:val="center"/>
              <w:rPr>
                <w:szCs w:val="21"/>
              </w:rPr>
            </w:pPr>
            <w:r>
              <w:rPr>
                <w:rFonts w:hAnsi="宋体"/>
                <w:szCs w:val="21"/>
              </w:rPr>
              <w:t>在岗状态</w:t>
            </w:r>
          </w:p>
        </w:tc>
        <w:tc>
          <w:tcPr>
            <w:tcW w:w="3264" w:type="dxa"/>
            <w:gridSpan w:val="3"/>
            <w:vAlign w:val="center"/>
          </w:tcPr>
          <w:p w:rsidR="00A46169" w:rsidRDefault="008D29EF" w:rsidP="00382E54">
            <w:pPr>
              <w:jc w:val="center"/>
              <w:rPr>
                <w:szCs w:val="21"/>
              </w:rPr>
            </w:pPr>
            <w:r>
              <w:rPr>
                <w:szCs w:val="21"/>
              </w:rPr>
              <w:t>在职</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专业技术职务</w:t>
            </w:r>
          </w:p>
        </w:tc>
        <w:tc>
          <w:tcPr>
            <w:tcW w:w="2957" w:type="dxa"/>
            <w:gridSpan w:val="4"/>
            <w:vAlign w:val="center"/>
          </w:tcPr>
          <w:p w:rsidR="00A46169" w:rsidRDefault="008D29EF" w:rsidP="00382E54">
            <w:pPr>
              <w:jc w:val="center"/>
              <w:rPr>
                <w:szCs w:val="21"/>
              </w:rPr>
            </w:pPr>
            <w:r>
              <w:rPr>
                <w:szCs w:val="21"/>
              </w:rPr>
              <w:t>教授</w:t>
            </w:r>
          </w:p>
        </w:tc>
        <w:tc>
          <w:tcPr>
            <w:tcW w:w="1424" w:type="dxa"/>
            <w:gridSpan w:val="2"/>
            <w:vAlign w:val="center"/>
          </w:tcPr>
          <w:p w:rsidR="00A46169" w:rsidRDefault="00A46169" w:rsidP="00382E54">
            <w:pPr>
              <w:jc w:val="center"/>
              <w:rPr>
                <w:szCs w:val="21"/>
              </w:rPr>
            </w:pPr>
            <w:r>
              <w:rPr>
                <w:rFonts w:hAnsi="宋体"/>
                <w:szCs w:val="21"/>
              </w:rPr>
              <w:t>行政职务</w:t>
            </w:r>
          </w:p>
        </w:tc>
        <w:tc>
          <w:tcPr>
            <w:tcW w:w="3264" w:type="dxa"/>
            <w:gridSpan w:val="3"/>
            <w:vAlign w:val="center"/>
          </w:tcPr>
          <w:p w:rsidR="00A46169" w:rsidRDefault="008D29EF" w:rsidP="00382E54">
            <w:pPr>
              <w:jc w:val="center"/>
              <w:rPr>
                <w:szCs w:val="21"/>
              </w:rPr>
            </w:pPr>
            <w:r>
              <w:rPr>
                <w:szCs w:val="21"/>
              </w:rPr>
              <w:t>系主任</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通信地址及邮编</w:t>
            </w:r>
          </w:p>
        </w:tc>
        <w:tc>
          <w:tcPr>
            <w:tcW w:w="7645" w:type="dxa"/>
            <w:gridSpan w:val="9"/>
            <w:vAlign w:val="center"/>
          </w:tcPr>
          <w:p w:rsidR="00A46169" w:rsidRPr="008D29EF" w:rsidRDefault="008D29EF" w:rsidP="00382E54">
            <w:pPr>
              <w:jc w:val="center"/>
              <w:rPr>
                <w:szCs w:val="21"/>
              </w:rPr>
            </w:pPr>
            <w:r>
              <w:rPr>
                <w:szCs w:val="21"/>
              </w:rPr>
              <w:t>吉林省长春市西安大路</w:t>
            </w:r>
            <w:r>
              <w:rPr>
                <w:rFonts w:hint="eastAsia"/>
                <w:szCs w:val="21"/>
              </w:rPr>
              <w:t>5333</w:t>
            </w:r>
            <w:r w:rsidR="00DE21E5">
              <w:rPr>
                <w:rFonts w:hint="eastAsia"/>
                <w:szCs w:val="21"/>
              </w:rPr>
              <w:t>号吉林大学食品科学与工程学院（</w:t>
            </w:r>
            <w:r w:rsidR="00DE21E5">
              <w:rPr>
                <w:rFonts w:hint="eastAsia"/>
                <w:szCs w:val="21"/>
              </w:rPr>
              <w:t>130062</w:t>
            </w:r>
            <w:r w:rsidR="00DE21E5">
              <w:rPr>
                <w:rFonts w:hint="eastAsia"/>
                <w:szCs w:val="21"/>
              </w:rPr>
              <w:t>）</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电子邮箱</w:t>
            </w:r>
          </w:p>
        </w:tc>
        <w:tc>
          <w:tcPr>
            <w:tcW w:w="2957" w:type="dxa"/>
            <w:gridSpan w:val="4"/>
            <w:vAlign w:val="center"/>
          </w:tcPr>
          <w:p w:rsidR="00A46169" w:rsidRDefault="008D29EF" w:rsidP="00382E54">
            <w:pPr>
              <w:jc w:val="center"/>
              <w:rPr>
                <w:szCs w:val="21"/>
              </w:rPr>
            </w:pPr>
            <w:r>
              <w:rPr>
                <w:rFonts w:hint="eastAsia"/>
                <w:szCs w:val="21"/>
              </w:rPr>
              <w:t>yuan_yuan@jlu.edu.cn</w:t>
            </w:r>
          </w:p>
        </w:tc>
        <w:tc>
          <w:tcPr>
            <w:tcW w:w="1515" w:type="dxa"/>
            <w:gridSpan w:val="3"/>
            <w:vAlign w:val="center"/>
          </w:tcPr>
          <w:p w:rsidR="00A46169" w:rsidRDefault="00A46169" w:rsidP="00382E54">
            <w:pPr>
              <w:jc w:val="center"/>
              <w:rPr>
                <w:szCs w:val="21"/>
              </w:rPr>
            </w:pPr>
            <w:r>
              <w:rPr>
                <w:rFonts w:hAnsi="宋体"/>
                <w:szCs w:val="21"/>
              </w:rPr>
              <w:t>手机号码</w:t>
            </w:r>
          </w:p>
        </w:tc>
        <w:tc>
          <w:tcPr>
            <w:tcW w:w="3173" w:type="dxa"/>
            <w:gridSpan w:val="2"/>
            <w:vAlign w:val="center"/>
          </w:tcPr>
          <w:p w:rsidR="00A46169" w:rsidRDefault="008D29EF" w:rsidP="00382E54">
            <w:pPr>
              <w:jc w:val="center"/>
              <w:rPr>
                <w:szCs w:val="21"/>
              </w:rPr>
            </w:pPr>
            <w:r>
              <w:rPr>
                <w:rFonts w:hint="eastAsia"/>
                <w:szCs w:val="21"/>
              </w:rPr>
              <w:t>15948306990</w:t>
            </w:r>
          </w:p>
        </w:tc>
      </w:tr>
      <w:tr w:rsidR="00A46169" w:rsidTr="00382E54">
        <w:trPr>
          <w:trHeight w:val="1008"/>
          <w:jc w:val="center"/>
        </w:trPr>
        <w:tc>
          <w:tcPr>
            <w:tcW w:w="1152" w:type="dxa"/>
            <w:vAlign w:val="center"/>
          </w:tcPr>
          <w:p w:rsidR="00A46169" w:rsidRDefault="00A46169" w:rsidP="00382E54">
            <w:pPr>
              <w:jc w:val="center"/>
              <w:rPr>
                <w:szCs w:val="21"/>
              </w:rPr>
            </w:pPr>
            <w:r>
              <w:rPr>
                <w:rFonts w:hAnsi="宋体"/>
                <w:szCs w:val="21"/>
              </w:rPr>
              <w:t>办公电话</w:t>
            </w:r>
          </w:p>
        </w:tc>
        <w:tc>
          <w:tcPr>
            <w:tcW w:w="2957" w:type="dxa"/>
            <w:gridSpan w:val="4"/>
            <w:vAlign w:val="center"/>
          </w:tcPr>
          <w:p w:rsidR="00A46169" w:rsidRDefault="008D29EF" w:rsidP="00382E54">
            <w:pPr>
              <w:jc w:val="center"/>
              <w:rPr>
                <w:szCs w:val="21"/>
              </w:rPr>
            </w:pPr>
            <w:r>
              <w:rPr>
                <w:rFonts w:hint="eastAsia"/>
                <w:szCs w:val="21"/>
              </w:rPr>
              <w:t>0431-87836376</w:t>
            </w:r>
          </w:p>
        </w:tc>
        <w:tc>
          <w:tcPr>
            <w:tcW w:w="1515" w:type="dxa"/>
            <w:gridSpan w:val="3"/>
            <w:vAlign w:val="center"/>
          </w:tcPr>
          <w:p w:rsidR="00A46169" w:rsidRDefault="00A46169" w:rsidP="00382E54">
            <w:pPr>
              <w:jc w:val="center"/>
              <w:rPr>
                <w:szCs w:val="21"/>
              </w:rPr>
            </w:pPr>
            <w:r>
              <w:rPr>
                <w:rFonts w:hAnsi="宋体"/>
                <w:szCs w:val="21"/>
              </w:rPr>
              <w:t>家庭电话</w:t>
            </w:r>
          </w:p>
        </w:tc>
        <w:tc>
          <w:tcPr>
            <w:tcW w:w="3173" w:type="dxa"/>
            <w:gridSpan w:val="2"/>
            <w:vAlign w:val="center"/>
          </w:tcPr>
          <w:p w:rsidR="00A46169" w:rsidRDefault="008D29EF" w:rsidP="00382E54">
            <w:pPr>
              <w:jc w:val="center"/>
              <w:rPr>
                <w:szCs w:val="21"/>
              </w:rPr>
            </w:pPr>
            <w:r>
              <w:rPr>
                <w:rFonts w:hint="eastAsia"/>
                <w:szCs w:val="21"/>
              </w:rPr>
              <w:t>1598306990</w:t>
            </w:r>
          </w:p>
        </w:tc>
      </w:tr>
    </w:tbl>
    <w:p w:rsidR="00A46169" w:rsidRDefault="00A46169" w:rsidP="00A46169">
      <w:pPr>
        <w:ind w:firstLineChars="200" w:firstLine="420"/>
        <w:jc w:val="center"/>
        <w:rPr>
          <w:rFonts w:eastAsia="方正小标宋简体"/>
        </w:rPr>
        <w:sectPr w:rsidR="00A46169">
          <w:pgSz w:w="11907" w:h="16840"/>
          <w:pgMar w:top="1418" w:right="1418" w:bottom="1418" w:left="1418" w:header="851" w:footer="1134" w:gutter="0"/>
          <w:cols w:space="720"/>
          <w:docGrid w:linePitch="579" w:charSpace="-849"/>
        </w:sectPr>
      </w:pPr>
    </w:p>
    <w:p w:rsidR="00A46169" w:rsidRDefault="00A46169" w:rsidP="00A46169">
      <w:pPr>
        <w:rPr>
          <w:sz w:val="28"/>
          <w:szCs w:val="28"/>
        </w:rPr>
      </w:pPr>
      <w:r>
        <w:rPr>
          <w:rFonts w:hAnsi="宋体" w:hint="eastAsia"/>
          <w:sz w:val="28"/>
          <w:szCs w:val="28"/>
        </w:rPr>
        <w:lastRenderedPageBreak/>
        <w:t>二</w:t>
      </w:r>
      <w:r>
        <w:rPr>
          <w:rFonts w:hAnsi="宋体"/>
          <w:sz w:val="28"/>
          <w:szCs w:val="28"/>
        </w:rPr>
        <w:t>、主要学习（本科以上及国外留学经历）、工作经历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461"/>
        <w:gridCol w:w="2073"/>
        <w:gridCol w:w="2527"/>
      </w:tblGrid>
      <w:tr w:rsidR="00A46169" w:rsidTr="00382E54">
        <w:trPr>
          <w:trHeight w:val="525"/>
          <w:jc w:val="center"/>
        </w:trPr>
        <w:tc>
          <w:tcPr>
            <w:tcW w:w="1036" w:type="dxa"/>
            <w:vAlign w:val="center"/>
          </w:tcPr>
          <w:p w:rsidR="00A46169" w:rsidRDefault="00A46169" w:rsidP="00382E54">
            <w:pPr>
              <w:jc w:val="center"/>
              <w:rPr>
                <w:szCs w:val="21"/>
              </w:rPr>
            </w:pPr>
            <w:r>
              <w:rPr>
                <w:rFonts w:hAnsi="宋体"/>
                <w:szCs w:val="21"/>
              </w:rPr>
              <w:t>序号</w:t>
            </w:r>
          </w:p>
        </w:tc>
        <w:tc>
          <w:tcPr>
            <w:tcW w:w="3461" w:type="dxa"/>
            <w:vAlign w:val="center"/>
          </w:tcPr>
          <w:p w:rsidR="00A46169" w:rsidRDefault="00A46169" w:rsidP="00382E54">
            <w:pPr>
              <w:jc w:val="center"/>
              <w:rPr>
                <w:szCs w:val="21"/>
              </w:rPr>
            </w:pPr>
            <w:r>
              <w:rPr>
                <w:rFonts w:hAnsi="宋体"/>
                <w:szCs w:val="21"/>
              </w:rPr>
              <w:t>单位</w:t>
            </w:r>
          </w:p>
        </w:tc>
        <w:tc>
          <w:tcPr>
            <w:tcW w:w="2073" w:type="dxa"/>
            <w:vAlign w:val="center"/>
          </w:tcPr>
          <w:p w:rsidR="00A46169" w:rsidRDefault="00A46169" w:rsidP="00382E54">
            <w:pPr>
              <w:jc w:val="center"/>
              <w:rPr>
                <w:szCs w:val="21"/>
              </w:rPr>
            </w:pPr>
            <w:r>
              <w:rPr>
                <w:rFonts w:hAnsi="宋体"/>
                <w:szCs w:val="21"/>
              </w:rPr>
              <w:t>起止时间</w:t>
            </w:r>
          </w:p>
        </w:tc>
        <w:tc>
          <w:tcPr>
            <w:tcW w:w="2527" w:type="dxa"/>
            <w:vAlign w:val="center"/>
          </w:tcPr>
          <w:p w:rsidR="00A46169" w:rsidRDefault="00A46169" w:rsidP="00382E54">
            <w:pPr>
              <w:jc w:val="center"/>
              <w:rPr>
                <w:szCs w:val="21"/>
              </w:rPr>
            </w:pPr>
            <w:r>
              <w:rPr>
                <w:rFonts w:hAnsi="宋体"/>
                <w:szCs w:val="21"/>
              </w:rPr>
              <w:t>职务</w:t>
            </w:r>
          </w:p>
        </w:tc>
      </w:tr>
      <w:tr w:rsidR="00A46169" w:rsidTr="00382E54">
        <w:trPr>
          <w:trHeight w:val="480"/>
          <w:jc w:val="center"/>
        </w:trPr>
        <w:tc>
          <w:tcPr>
            <w:tcW w:w="1036" w:type="dxa"/>
          </w:tcPr>
          <w:p w:rsidR="00A46169" w:rsidRDefault="008D29EF" w:rsidP="00382E54">
            <w:pPr>
              <w:jc w:val="center"/>
              <w:rPr>
                <w:szCs w:val="21"/>
              </w:rPr>
            </w:pPr>
            <w:r>
              <w:rPr>
                <w:rFonts w:hint="eastAsia"/>
                <w:szCs w:val="21"/>
              </w:rPr>
              <w:t>1</w:t>
            </w:r>
          </w:p>
        </w:tc>
        <w:tc>
          <w:tcPr>
            <w:tcW w:w="3461" w:type="dxa"/>
          </w:tcPr>
          <w:p w:rsidR="00A46169" w:rsidRDefault="008D29EF" w:rsidP="00382E54">
            <w:pPr>
              <w:jc w:val="center"/>
              <w:rPr>
                <w:szCs w:val="21"/>
              </w:rPr>
            </w:pPr>
            <w:r>
              <w:rPr>
                <w:szCs w:val="21"/>
              </w:rPr>
              <w:t>吉林农业大学</w:t>
            </w:r>
          </w:p>
        </w:tc>
        <w:tc>
          <w:tcPr>
            <w:tcW w:w="2073" w:type="dxa"/>
          </w:tcPr>
          <w:p w:rsidR="00A46169" w:rsidRDefault="008D29EF" w:rsidP="00382E54">
            <w:pPr>
              <w:jc w:val="center"/>
              <w:rPr>
                <w:szCs w:val="21"/>
              </w:rPr>
            </w:pPr>
            <w:r>
              <w:rPr>
                <w:rFonts w:hint="eastAsia"/>
                <w:szCs w:val="21"/>
              </w:rPr>
              <w:t>1997-09</w:t>
            </w:r>
            <w:r>
              <w:rPr>
                <w:rFonts w:hint="eastAsia"/>
                <w:szCs w:val="21"/>
              </w:rPr>
              <w:t>至</w:t>
            </w:r>
            <w:r>
              <w:rPr>
                <w:rFonts w:hint="eastAsia"/>
                <w:szCs w:val="21"/>
              </w:rPr>
              <w:t>2001-06</w:t>
            </w:r>
          </w:p>
        </w:tc>
        <w:tc>
          <w:tcPr>
            <w:tcW w:w="2527" w:type="dxa"/>
          </w:tcPr>
          <w:p w:rsidR="00A46169" w:rsidRDefault="008D29EF" w:rsidP="00382E54">
            <w:pPr>
              <w:jc w:val="center"/>
              <w:rPr>
                <w:szCs w:val="21"/>
              </w:rPr>
            </w:pPr>
            <w:r>
              <w:rPr>
                <w:szCs w:val="21"/>
              </w:rPr>
              <w:t>本科</w:t>
            </w:r>
          </w:p>
        </w:tc>
      </w:tr>
      <w:tr w:rsidR="00A46169" w:rsidTr="00382E54">
        <w:trPr>
          <w:trHeight w:val="480"/>
          <w:jc w:val="center"/>
        </w:trPr>
        <w:tc>
          <w:tcPr>
            <w:tcW w:w="1036" w:type="dxa"/>
          </w:tcPr>
          <w:p w:rsidR="00A46169" w:rsidRDefault="008D29EF" w:rsidP="00382E54">
            <w:pPr>
              <w:jc w:val="center"/>
              <w:rPr>
                <w:szCs w:val="21"/>
              </w:rPr>
            </w:pPr>
            <w:r>
              <w:rPr>
                <w:rFonts w:hint="eastAsia"/>
                <w:szCs w:val="21"/>
              </w:rPr>
              <w:t>2</w:t>
            </w:r>
          </w:p>
        </w:tc>
        <w:tc>
          <w:tcPr>
            <w:tcW w:w="3461" w:type="dxa"/>
          </w:tcPr>
          <w:p w:rsidR="00A46169" w:rsidRDefault="008D29EF" w:rsidP="00382E54">
            <w:pPr>
              <w:jc w:val="center"/>
              <w:rPr>
                <w:szCs w:val="21"/>
              </w:rPr>
            </w:pPr>
            <w:r>
              <w:rPr>
                <w:szCs w:val="21"/>
              </w:rPr>
              <w:t>吉林农业大学</w:t>
            </w:r>
          </w:p>
        </w:tc>
        <w:tc>
          <w:tcPr>
            <w:tcW w:w="2073" w:type="dxa"/>
          </w:tcPr>
          <w:p w:rsidR="00A46169" w:rsidRDefault="008D29EF" w:rsidP="00382E54">
            <w:pPr>
              <w:jc w:val="center"/>
              <w:rPr>
                <w:szCs w:val="21"/>
              </w:rPr>
            </w:pPr>
            <w:r>
              <w:rPr>
                <w:rFonts w:hint="eastAsia"/>
                <w:szCs w:val="21"/>
              </w:rPr>
              <w:t>2001-09</w:t>
            </w:r>
            <w:r>
              <w:rPr>
                <w:rFonts w:hint="eastAsia"/>
                <w:szCs w:val="21"/>
              </w:rPr>
              <w:t>至</w:t>
            </w:r>
            <w:r>
              <w:rPr>
                <w:rFonts w:hint="eastAsia"/>
                <w:szCs w:val="21"/>
              </w:rPr>
              <w:t>2004-06</w:t>
            </w:r>
          </w:p>
        </w:tc>
        <w:tc>
          <w:tcPr>
            <w:tcW w:w="2527" w:type="dxa"/>
          </w:tcPr>
          <w:p w:rsidR="00A46169" w:rsidRDefault="008D29EF" w:rsidP="00382E54">
            <w:pPr>
              <w:jc w:val="center"/>
              <w:rPr>
                <w:szCs w:val="21"/>
              </w:rPr>
            </w:pPr>
            <w:r>
              <w:rPr>
                <w:szCs w:val="21"/>
              </w:rPr>
              <w:t>硕士研究生</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3</w:t>
            </w:r>
          </w:p>
        </w:tc>
        <w:tc>
          <w:tcPr>
            <w:tcW w:w="3461" w:type="dxa"/>
          </w:tcPr>
          <w:p w:rsidR="008D29EF" w:rsidRDefault="008D29EF" w:rsidP="00382E54">
            <w:pPr>
              <w:jc w:val="center"/>
              <w:rPr>
                <w:szCs w:val="21"/>
              </w:rPr>
            </w:pPr>
            <w:r>
              <w:rPr>
                <w:szCs w:val="21"/>
              </w:rPr>
              <w:t>中国农业大学</w:t>
            </w:r>
          </w:p>
        </w:tc>
        <w:tc>
          <w:tcPr>
            <w:tcW w:w="2073" w:type="dxa"/>
          </w:tcPr>
          <w:p w:rsidR="008D29EF" w:rsidRDefault="008D29EF" w:rsidP="008D29EF">
            <w:pPr>
              <w:jc w:val="center"/>
              <w:rPr>
                <w:szCs w:val="21"/>
              </w:rPr>
            </w:pPr>
            <w:r>
              <w:rPr>
                <w:rFonts w:hint="eastAsia"/>
                <w:szCs w:val="21"/>
              </w:rPr>
              <w:t>2004-09</w:t>
            </w:r>
            <w:r>
              <w:rPr>
                <w:rFonts w:hint="eastAsia"/>
                <w:szCs w:val="21"/>
              </w:rPr>
              <w:t>至</w:t>
            </w:r>
            <w:r>
              <w:rPr>
                <w:rFonts w:hint="eastAsia"/>
                <w:szCs w:val="21"/>
              </w:rPr>
              <w:t>2007-07</w:t>
            </w:r>
          </w:p>
        </w:tc>
        <w:tc>
          <w:tcPr>
            <w:tcW w:w="2527" w:type="dxa"/>
          </w:tcPr>
          <w:p w:rsidR="008D29EF" w:rsidRDefault="008D29EF" w:rsidP="00382E54">
            <w:pPr>
              <w:jc w:val="center"/>
              <w:rPr>
                <w:szCs w:val="21"/>
              </w:rPr>
            </w:pPr>
            <w:r>
              <w:rPr>
                <w:szCs w:val="21"/>
              </w:rPr>
              <w:t>博士研究生</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4</w:t>
            </w:r>
          </w:p>
        </w:tc>
        <w:tc>
          <w:tcPr>
            <w:tcW w:w="3461" w:type="dxa"/>
          </w:tcPr>
          <w:p w:rsidR="008D29EF" w:rsidRDefault="008D29EF" w:rsidP="00382E54">
            <w:pPr>
              <w:jc w:val="center"/>
              <w:rPr>
                <w:szCs w:val="21"/>
              </w:rPr>
            </w:pPr>
            <w:r>
              <w:rPr>
                <w:szCs w:val="21"/>
              </w:rPr>
              <w:t>吉林大学</w:t>
            </w:r>
          </w:p>
        </w:tc>
        <w:tc>
          <w:tcPr>
            <w:tcW w:w="2073" w:type="dxa"/>
          </w:tcPr>
          <w:p w:rsidR="008D29EF" w:rsidRDefault="008D29EF" w:rsidP="008D29EF">
            <w:pPr>
              <w:jc w:val="center"/>
              <w:rPr>
                <w:szCs w:val="21"/>
              </w:rPr>
            </w:pPr>
            <w:r>
              <w:rPr>
                <w:rFonts w:hint="eastAsia"/>
                <w:szCs w:val="21"/>
              </w:rPr>
              <w:t>2007-07</w:t>
            </w:r>
            <w:r>
              <w:rPr>
                <w:rFonts w:hint="eastAsia"/>
                <w:szCs w:val="21"/>
              </w:rPr>
              <w:t>至</w:t>
            </w:r>
            <w:r>
              <w:rPr>
                <w:rFonts w:hint="eastAsia"/>
                <w:szCs w:val="21"/>
              </w:rPr>
              <w:t>2009-09</w:t>
            </w:r>
          </w:p>
        </w:tc>
        <w:tc>
          <w:tcPr>
            <w:tcW w:w="2527" w:type="dxa"/>
          </w:tcPr>
          <w:p w:rsidR="008D29EF" w:rsidRDefault="008D29EF" w:rsidP="00382E54">
            <w:pPr>
              <w:jc w:val="center"/>
              <w:rPr>
                <w:szCs w:val="21"/>
              </w:rPr>
            </w:pPr>
            <w:r>
              <w:rPr>
                <w:szCs w:val="21"/>
              </w:rPr>
              <w:t>讲师</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5</w:t>
            </w:r>
          </w:p>
        </w:tc>
        <w:tc>
          <w:tcPr>
            <w:tcW w:w="3461" w:type="dxa"/>
          </w:tcPr>
          <w:p w:rsidR="008D29EF" w:rsidRDefault="008D29EF" w:rsidP="00382E54">
            <w:pPr>
              <w:jc w:val="center"/>
              <w:rPr>
                <w:szCs w:val="21"/>
              </w:rPr>
            </w:pPr>
            <w:r>
              <w:rPr>
                <w:szCs w:val="21"/>
              </w:rPr>
              <w:t>吉林大学</w:t>
            </w:r>
          </w:p>
        </w:tc>
        <w:tc>
          <w:tcPr>
            <w:tcW w:w="2073" w:type="dxa"/>
          </w:tcPr>
          <w:p w:rsidR="008D29EF" w:rsidRDefault="008D29EF" w:rsidP="008D29EF">
            <w:pPr>
              <w:jc w:val="center"/>
              <w:rPr>
                <w:szCs w:val="21"/>
              </w:rPr>
            </w:pPr>
            <w:r>
              <w:rPr>
                <w:rFonts w:hint="eastAsia"/>
                <w:szCs w:val="21"/>
              </w:rPr>
              <w:t>2009-09</w:t>
            </w:r>
            <w:r>
              <w:rPr>
                <w:rFonts w:hint="eastAsia"/>
                <w:szCs w:val="21"/>
              </w:rPr>
              <w:t>至</w:t>
            </w:r>
            <w:r>
              <w:rPr>
                <w:rFonts w:hint="eastAsia"/>
                <w:szCs w:val="21"/>
              </w:rPr>
              <w:t>2016-01</w:t>
            </w:r>
          </w:p>
        </w:tc>
        <w:tc>
          <w:tcPr>
            <w:tcW w:w="2527" w:type="dxa"/>
          </w:tcPr>
          <w:p w:rsidR="008D29EF" w:rsidRDefault="008D29EF" w:rsidP="00382E54">
            <w:pPr>
              <w:jc w:val="center"/>
              <w:rPr>
                <w:szCs w:val="21"/>
              </w:rPr>
            </w:pPr>
            <w:r>
              <w:rPr>
                <w:rFonts w:hint="eastAsia"/>
                <w:szCs w:val="21"/>
              </w:rPr>
              <w:t>副教授</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6</w:t>
            </w:r>
          </w:p>
        </w:tc>
        <w:tc>
          <w:tcPr>
            <w:tcW w:w="3461" w:type="dxa"/>
          </w:tcPr>
          <w:p w:rsidR="008D29EF" w:rsidRDefault="008D29EF" w:rsidP="00382E54">
            <w:pPr>
              <w:jc w:val="center"/>
              <w:rPr>
                <w:szCs w:val="21"/>
              </w:rPr>
            </w:pPr>
            <w:r>
              <w:rPr>
                <w:szCs w:val="21"/>
              </w:rPr>
              <w:t>吉林大学</w:t>
            </w:r>
          </w:p>
        </w:tc>
        <w:tc>
          <w:tcPr>
            <w:tcW w:w="2073" w:type="dxa"/>
          </w:tcPr>
          <w:p w:rsidR="008D29EF" w:rsidRDefault="008D29EF" w:rsidP="008D29EF">
            <w:pPr>
              <w:jc w:val="center"/>
              <w:rPr>
                <w:szCs w:val="21"/>
              </w:rPr>
            </w:pPr>
            <w:r>
              <w:rPr>
                <w:rFonts w:hint="eastAsia"/>
                <w:szCs w:val="21"/>
              </w:rPr>
              <w:t>2016-01</w:t>
            </w:r>
            <w:r>
              <w:rPr>
                <w:rFonts w:hint="eastAsia"/>
                <w:szCs w:val="21"/>
              </w:rPr>
              <w:t>至今</w:t>
            </w:r>
          </w:p>
        </w:tc>
        <w:tc>
          <w:tcPr>
            <w:tcW w:w="2527" w:type="dxa"/>
          </w:tcPr>
          <w:p w:rsidR="008D29EF" w:rsidRDefault="008D29EF" w:rsidP="00382E54">
            <w:pPr>
              <w:jc w:val="center"/>
              <w:rPr>
                <w:szCs w:val="21"/>
              </w:rPr>
            </w:pPr>
            <w:r>
              <w:rPr>
                <w:rFonts w:hint="eastAsia"/>
                <w:szCs w:val="21"/>
              </w:rPr>
              <w:t>教授</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7</w:t>
            </w:r>
          </w:p>
        </w:tc>
        <w:tc>
          <w:tcPr>
            <w:tcW w:w="3461" w:type="dxa"/>
          </w:tcPr>
          <w:p w:rsidR="008D29EF" w:rsidRDefault="008D29EF" w:rsidP="00382E54">
            <w:pPr>
              <w:jc w:val="center"/>
              <w:rPr>
                <w:szCs w:val="21"/>
              </w:rPr>
            </w:pPr>
            <w:r>
              <w:rPr>
                <w:szCs w:val="21"/>
              </w:rPr>
              <w:t>吉林大学</w:t>
            </w:r>
          </w:p>
        </w:tc>
        <w:tc>
          <w:tcPr>
            <w:tcW w:w="2073" w:type="dxa"/>
          </w:tcPr>
          <w:p w:rsidR="008D29EF" w:rsidRDefault="008D29EF" w:rsidP="008D29EF">
            <w:pPr>
              <w:jc w:val="center"/>
              <w:rPr>
                <w:szCs w:val="21"/>
              </w:rPr>
            </w:pPr>
            <w:r>
              <w:rPr>
                <w:rFonts w:hint="eastAsia"/>
                <w:szCs w:val="21"/>
              </w:rPr>
              <w:t>2010-01</w:t>
            </w:r>
            <w:r>
              <w:rPr>
                <w:rFonts w:hint="eastAsia"/>
                <w:szCs w:val="21"/>
              </w:rPr>
              <w:t>至</w:t>
            </w:r>
            <w:r>
              <w:rPr>
                <w:rFonts w:hint="eastAsia"/>
                <w:szCs w:val="21"/>
              </w:rPr>
              <w:t>2015-01</w:t>
            </w:r>
          </w:p>
        </w:tc>
        <w:tc>
          <w:tcPr>
            <w:tcW w:w="2527" w:type="dxa"/>
          </w:tcPr>
          <w:p w:rsidR="008D29EF" w:rsidRDefault="008D29EF" w:rsidP="00382E54">
            <w:pPr>
              <w:jc w:val="center"/>
              <w:rPr>
                <w:szCs w:val="21"/>
              </w:rPr>
            </w:pPr>
            <w:r>
              <w:rPr>
                <w:rFonts w:hint="eastAsia"/>
                <w:szCs w:val="21"/>
              </w:rPr>
              <w:t>博士后</w:t>
            </w:r>
          </w:p>
        </w:tc>
      </w:tr>
      <w:tr w:rsidR="008D29EF" w:rsidTr="00382E54">
        <w:trPr>
          <w:trHeight w:val="480"/>
          <w:jc w:val="center"/>
        </w:trPr>
        <w:tc>
          <w:tcPr>
            <w:tcW w:w="1036" w:type="dxa"/>
          </w:tcPr>
          <w:p w:rsidR="008D29EF" w:rsidRDefault="008D29EF" w:rsidP="00382E54">
            <w:pPr>
              <w:jc w:val="center"/>
              <w:rPr>
                <w:szCs w:val="21"/>
              </w:rPr>
            </w:pPr>
            <w:r>
              <w:rPr>
                <w:rFonts w:hint="eastAsia"/>
                <w:szCs w:val="21"/>
              </w:rPr>
              <w:t>8</w:t>
            </w:r>
          </w:p>
        </w:tc>
        <w:tc>
          <w:tcPr>
            <w:tcW w:w="3461" w:type="dxa"/>
          </w:tcPr>
          <w:p w:rsidR="008D29EF" w:rsidRDefault="008D29EF" w:rsidP="00382E54">
            <w:pPr>
              <w:jc w:val="center"/>
              <w:rPr>
                <w:szCs w:val="21"/>
              </w:rPr>
            </w:pPr>
            <w:r>
              <w:rPr>
                <w:rFonts w:hint="eastAsia"/>
                <w:szCs w:val="21"/>
              </w:rPr>
              <w:t>瑞士</w:t>
            </w:r>
            <w:r>
              <w:rPr>
                <w:szCs w:val="21"/>
              </w:rPr>
              <w:t>雀巢研究中心</w:t>
            </w:r>
          </w:p>
        </w:tc>
        <w:tc>
          <w:tcPr>
            <w:tcW w:w="2073" w:type="dxa"/>
          </w:tcPr>
          <w:p w:rsidR="008D29EF" w:rsidRDefault="008D29EF" w:rsidP="00382E54">
            <w:pPr>
              <w:jc w:val="center"/>
              <w:rPr>
                <w:szCs w:val="21"/>
              </w:rPr>
            </w:pPr>
            <w:r>
              <w:rPr>
                <w:rFonts w:hint="eastAsia"/>
                <w:szCs w:val="21"/>
              </w:rPr>
              <w:t>2015-01</w:t>
            </w:r>
            <w:r>
              <w:rPr>
                <w:rFonts w:hint="eastAsia"/>
                <w:szCs w:val="21"/>
              </w:rPr>
              <w:t>至</w:t>
            </w:r>
            <w:r>
              <w:rPr>
                <w:rFonts w:hint="eastAsia"/>
                <w:szCs w:val="21"/>
              </w:rPr>
              <w:t>2016-01</w:t>
            </w:r>
          </w:p>
        </w:tc>
        <w:tc>
          <w:tcPr>
            <w:tcW w:w="2527" w:type="dxa"/>
          </w:tcPr>
          <w:p w:rsidR="008D29EF" w:rsidRDefault="008D29EF" w:rsidP="00382E54">
            <w:pPr>
              <w:jc w:val="center"/>
              <w:rPr>
                <w:szCs w:val="21"/>
              </w:rPr>
            </w:pPr>
            <w:r>
              <w:rPr>
                <w:rFonts w:hint="eastAsia"/>
                <w:szCs w:val="21"/>
              </w:rPr>
              <w:t>访问</w:t>
            </w:r>
            <w:r>
              <w:rPr>
                <w:szCs w:val="21"/>
              </w:rPr>
              <w:t>学者</w:t>
            </w:r>
          </w:p>
        </w:tc>
      </w:tr>
    </w:tbl>
    <w:p w:rsidR="00A46169" w:rsidRDefault="00A46169" w:rsidP="00A46169">
      <w:pPr>
        <w:rPr>
          <w:rFonts w:eastAsia="黑体"/>
        </w:rPr>
      </w:pPr>
      <w:r>
        <w:rPr>
          <w:rFonts w:eastAsia="方正小标宋简体"/>
        </w:rPr>
        <w:t xml:space="preserve">                                        </w:t>
      </w:r>
      <w:r>
        <w:rPr>
          <w:rFonts w:eastAsia="方正小标宋简体" w:hint="eastAsia"/>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rPr>
          <w:sz w:val="28"/>
          <w:szCs w:val="28"/>
        </w:rPr>
      </w:pPr>
      <w:r>
        <w:rPr>
          <w:rFonts w:hAnsi="宋体" w:hint="eastAsia"/>
          <w:sz w:val="28"/>
          <w:szCs w:val="28"/>
        </w:rPr>
        <w:t>三</w:t>
      </w:r>
      <w:r>
        <w:rPr>
          <w:rFonts w:hAnsi="宋体"/>
          <w:sz w:val="28"/>
          <w:szCs w:val="28"/>
        </w:rPr>
        <w:t>、荣誉称号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420"/>
        <w:gridCol w:w="2098"/>
        <w:gridCol w:w="2527"/>
      </w:tblGrid>
      <w:tr w:rsidR="00A46169" w:rsidTr="00382E54">
        <w:trPr>
          <w:trHeight w:val="525"/>
          <w:jc w:val="center"/>
        </w:trPr>
        <w:tc>
          <w:tcPr>
            <w:tcW w:w="1075" w:type="dxa"/>
            <w:vAlign w:val="center"/>
          </w:tcPr>
          <w:p w:rsidR="00A46169" w:rsidRDefault="00A46169" w:rsidP="00382E54">
            <w:pPr>
              <w:jc w:val="center"/>
              <w:rPr>
                <w:szCs w:val="21"/>
              </w:rPr>
            </w:pPr>
            <w:r>
              <w:rPr>
                <w:rFonts w:hAnsi="宋体"/>
                <w:szCs w:val="21"/>
              </w:rPr>
              <w:t>序号</w:t>
            </w:r>
          </w:p>
        </w:tc>
        <w:tc>
          <w:tcPr>
            <w:tcW w:w="3420" w:type="dxa"/>
            <w:vAlign w:val="center"/>
          </w:tcPr>
          <w:p w:rsidR="00A46169" w:rsidRDefault="00A46169" w:rsidP="00382E54">
            <w:pPr>
              <w:jc w:val="center"/>
              <w:rPr>
                <w:szCs w:val="21"/>
              </w:rPr>
            </w:pPr>
            <w:r>
              <w:rPr>
                <w:rFonts w:hAnsi="宋体"/>
                <w:szCs w:val="21"/>
              </w:rPr>
              <w:t>荣誉称号</w:t>
            </w:r>
          </w:p>
        </w:tc>
        <w:tc>
          <w:tcPr>
            <w:tcW w:w="2098" w:type="dxa"/>
            <w:vAlign w:val="center"/>
          </w:tcPr>
          <w:p w:rsidR="00A46169" w:rsidRDefault="00A46169" w:rsidP="00382E54">
            <w:pPr>
              <w:jc w:val="center"/>
              <w:rPr>
                <w:szCs w:val="21"/>
              </w:rPr>
            </w:pPr>
            <w:r>
              <w:rPr>
                <w:rFonts w:hAnsi="宋体"/>
                <w:szCs w:val="21"/>
              </w:rPr>
              <w:t>授予部门（单位）</w:t>
            </w:r>
          </w:p>
        </w:tc>
        <w:tc>
          <w:tcPr>
            <w:tcW w:w="2527" w:type="dxa"/>
            <w:vAlign w:val="center"/>
          </w:tcPr>
          <w:p w:rsidR="00A46169" w:rsidRDefault="00A46169" w:rsidP="00382E54">
            <w:pPr>
              <w:jc w:val="center"/>
              <w:rPr>
                <w:szCs w:val="21"/>
              </w:rPr>
            </w:pPr>
            <w:r>
              <w:rPr>
                <w:rFonts w:hAnsi="宋体"/>
                <w:szCs w:val="21"/>
              </w:rPr>
              <w:t>授予时间</w:t>
            </w:r>
          </w:p>
        </w:tc>
      </w:tr>
      <w:tr w:rsidR="00A46169" w:rsidTr="00382E54">
        <w:trPr>
          <w:trHeight w:val="440"/>
          <w:jc w:val="center"/>
        </w:trPr>
        <w:tc>
          <w:tcPr>
            <w:tcW w:w="1075" w:type="dxa"/>
            <w:vAlign w:val="center"/>
          </w:tcPr>
          <w:p w:rsidR="00A46169" w:rsidRDefault="00A46169" w:rsidP="00382E54">
            <w:pPr>
              <w:spacing w:line="360" w:lineRule="auto"/>
              <w:jc w:val="center"/>
              <w:rPr>
                <w:szCs w:val="21"/>
              </w:rPr>
            </w:pPr>
          </w:p>
        </w:tc>
        <w:tc>
          <w:tcPr>
            <w:tcW w:w="3420" w:type="dxa"/>
            <w:vAlign w:val="center"/>
          </w:tcPr>
          <w:p w:rsidR="00A46169" w:rsidRDefault="00A46169" w:rsidP="00382E54">
            <w:pPr>
              <w:spacing w:line="360" w:lineRule="auto"/>
              <w:jc w:val="center"/>
              <w:rPr>
                <w:szCs w:val="21"/>
              </w:rPr>
            </w:pPr>
          </w:p>
        </w:tc>
        <w:tc>
          <w:tcPr>
            <w:tcW w:w="2098" w:type="dxa"/>
            <w:vAlign w:val="center"/>
          </w:tcPr>
          <w:p w:rsidR="00A46169" w:rsidRDefault="00A46169" w:rsidP="00382E54">
            <w:pPr>
              <w:spacing w:line="360" w:lineRule="auto"/>
              <w:jc w:val="center"/>
              <w:rPr>
                <w:szCs w:val="21"/>
              </w:rPr>
            </w:pPr>
          </w:p>
        </w:tc>
        <w:tc>
          <w:tcPr>
            <w:tcW w:w="2527" w:type="dxa"/>
            <w:vAlign w:val="center"/>
          </w:tcPr>
          <w:p w:rsidR="00A46169" w:rsidRDefault="00A46169" w:rsidP="00382E54">
            <w:pPr>
              <w:spacing w:line="360" w:lineRule="auto"/>
              <w:jc w:val="center"/>
              <w:rPr>
                <w:szCs w:val="21"/>
              </w:rPr>
            </w:pPr>
          </w:p>
        </w:tc>
      </w:tr>
      <w:tr w:rsidR="00A46169" w:rsidTr="00382E54">
        <w:trPr>
          <w:trHeight w:val="440"/>
          <w:jc w:val="center"/>
        </w:trPr>
        <w:tc>
          <w:tcPr>
            <w:tcW w:w="1075" w:type="dxa"/>
            <w:vAlign w:val="center"/>
          </w:tcPr>
          <w:p w:rsidR="00A46169" w:rsidRDefault="00A46169" w:rsidP="00382E54">
            <w:pPr>
              <w:spacing w:line="360" w:lineRule="auto"/>
              <w:jc w:val="center"/>
              <w:rPr>
                <w:szCs w:val="21"/>
              </w:rPr>
            </w:pPr>
          </w:p>
        </w:tc>
        <w:tc>
          <w:tcPr>
            <w:tcW w:w="3420" w:type="dxa"/>
            <w:vAlign w:val="center"/>
          </w:tcPr>
          <w:p w:rsidR="00A46169" w:rsidRDefault="00A46169" w:rsidP="00382E54">
            <w:pPr>
              <w:spacing w:line="360" w:lineRule="auto"/>
              <w:jc w:val="center"/>
              <w:rPr>
                <w:szCs w:val="21"/>
              </w:rPr>
            </w:pPr>
          </w:p>
        </w:tc>
        <w:tc>
          <w:tcPr>
            <w:tcW w:w="2098" w:type="dxa"/>
            <w:vAlign w:val="center"/>
          </w:tcPr>
          <w:p w:rsidR="00A46169" w:rsidRDefault="00A46169" w:rsidP="00382E54">
            <w:pPr>
              <w:spacing w:line="360" w:lineRule="auto"/>
              <w:jc w:val="center"/>
              <w:rPr>
                <w:szCs w:val="21"/>
              </w:rPr>
            </w:pPr>
          </w:p>
        </w:tc>
        <w:tc>
          <w:tcPr>
            <w:tcW w:w="2527" w:type="dxa"/>
            <w:vAlign w:val="center"/>
          </w:tcPr>
          <w:p w:rsidR="00A46169" w:rsidRDefault="00A46169" w:rsidP="00382E54">
            <w:pPr>
              <w:spacing w:line="360" w:lineRule="auto"/>
              <w:jc w:val="center"/>
              <w:rPr>
                <w:szCs w:val="21"/>
              </w:rPr>
            </w:pPr>
          </w:p>
        </w:tc>
      </w:tr>
    </w:tbl>
    <w:p w:rsidR="00A46169" w:rsidRDefault="00A46169" w:rsidP="00A46169">
      <w:pPr>
        <w:ind w:firstLineChars="200" w:firstLine="420"/>
        <w:jc w:val="center"/>
        <w:rPr>
          <w:szCs w:val="21"/>
        </w:rPr>
      </w:pPr>
      <w:r>
        <w:rPr>
          <w:rFonts w:eastAsia="方正小标宋简体"/>
        </w:rPr>
        <w:t xml:space="preserve">                              </w:t>
      </w:r>
      <w:r>
        <w:rPr>
          <w:rFonts w:eastAsia="方正小标宋简体"/>
          <w:sz w:val="24"/>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ind w:firstLineChars="200" w:firstLine="420"/>
        <w:rPr>
          <w:szCs w:val="21"/>
        </w:rPr>
      </w:pPr>
    </w:p>
    <w:p w:rsidR="00A46169" w:rsidRDefault="00A46169" w:rsidP="00A46169">
      <w:pPr>
        <w:rPr>
          <w:sz w:val="28"/>
          <w:szCs w:val="28"/>
        </w:rPr>
      </w:pPr>
      <w:r>
        <w:rPr>
          <w:rFonts w:hAnsi="宋体" w:hint="eastAsia"/>
          <w:sz w:val="28"/>
          <w:szCs w:val="28"/>
        </w:rPr>
        <w:t>四</w:t>
      </w:r>
      <w:r>
        <w:rPr>
          <w:rFonts w:hAnsi="宋体"/>
          <w:sz w:val="28"/>
          <w:szCs w:val="28"/>
        </w:rPr>
        <w:t>、</w:t>
      </w:r>
      <w:r>
        <w:rPr>
          <w:rFonts w:hAnsi="宋体" w:hint="eastAsia"/>
          <w:sz w:val="28"/>
          <w:szCs w:val="28"/>
        </w:rPr>
        <w:t>担任两代表</w:t>
      </w:r>
      <w:proofErr w:type="gramStart"/>
      <w:r>
        <w:rPr>
          <w:rFonts w:hAnsi="宋体" w:hint="eastAsia"/>
          <w:sz w:val="28"/>
          <w:szCs w:val="28"/>
        </w:rPr>
        <w:t>一</w:t>
      </w:r>
      <w:proofErr w:type="gramEnd"/>
      <w:r>
        <w:rPr>
          <w:rFonts w:hAnsi="宋体" w:hint="eastAsia"/>
          <w:sz w:val="28"/>
          <w:szCs w:val="28"/>
        </w:rPr>
        <w:t>委员情况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420"/>
        <w:gridCol w:w="2098"/>
        <w:gridCol w:w="2527"/>
      </w:tblGrid>
      <w:tr w:rsidR="00A46169" w:rsidTr="00382E54">
        <w:trPr>
          <w:trHeight w:val="525"/>
          <w:jc w:val="center"/>
        </w:trPr>
        <w:tc>
          <w:tcPr>
            <w:tcW w:w="1075" w:type="dxa"/>
            <w:vAlign w:val="center"/>
          </w:tcPr>
          <w:p w:rsidR="00A46169" w:rsidRDefault="00A46169" w:rsidP="00382E54">
            <w:pPr>
              <w:jc w:val="center"/>
              <w:rPr>
                <w:szCs w:val="21"/>
              </w:rPr>
            </w:pPr>
            <w:r>
              <w:rPr>
                <w:rFonts w:hAnsi="宋体"/>
                <w:szCs w:val="21"/>
              </w:rPr>
              <w:t>序号</w:t>
            </w:r>
          </w:p>
        </w:tc>
        <w:tc>
          <w:tcPr>
            <w:tcW w:w="3420" w:type="dxa"/>
            <w:vAlign w:val="center"/>
          </w:tcPr>
          <w:p w:rsidR="00A46169" w:rsidRDefault="00A46169" w:rsidP="00382E54">
            <w:pPr>
              <w:jc w:val="center"/>
              <w:rPr>
                <w:szCs w:val="21"/>
              </w:rPr>
            </w:pPr>
            <w:r>
              <w:rPr>
                <w:rFonts w:hAnsi="宋体" w:hint="eastAsia"/>
                <w:szCs w:val="21"/>
              </w:rPr>
              <w:t>名称</w:t>
            </w:r>
          </w:p>
        </w:tc>
        <w:tc>
          <w:tcPr>
            <w:tcW w:w="2098" w:type="dxa"/>
            <w:vAlign w:val="center"/>
          </w:tcPr>
          <w:p w:rsidR="00A46169" w:rsidRDefault="00A46169" w:rsidP="00382E54">
            <w:pPr>
              <w:jc w:val="center"/>
              <w:rPr>
                <w:szCs w:val="21"/>
              </w:rPr>
            </w:pPr>
            <w:proofErr w:type="gramStart"/>
            <w:r>
              <w:rPr>
                <w:rFonts w:hAnsi="宋体" w:hint="eastAsia"/>
                <w:szCs w:val="21"/>
              </w:rPr>
              <w:t>届别</w:t>
            </w:r>
            <w:proofErr w:type="gramEnd"/>
          </w:p>
        </w:tc>
        <w:tc>
          <w:tcPr>
            <w:tcW w:w="2527" w:type="dxa"/>
            <w:vAlign w:val="center"/>
          </w:tcPr>
          <w:p w:rsidR="00A46169" w:rsidRDefault="00A46169" w:rsidP="00382E54">
            <w:pPr>
              <w:jc w:val="center"/>
              <w:rPr>
                <w:szCs w:val="21"/>
              </w:rPr>
            </w:pPr>
            <w:r>
              <w:rPr>
                <w:rFonts w:hAnsi="宋体" w:hint="eastAsia"/>
                <w:szCs w:val="21"/>
              </w:rPr>
              <w:t>职务</w:t>
            </w:r>
          </w:p>
        </w:tc>
      </w:tr>
      <w:tr w:rsidR="00A46169" w:rsidTr="00382E54">
        <w:trPr>
          <w:trHeight w:val="440"/>
          <w:jc w:val="center"/>
        </w:trPr>
        <w:tc>
          <w:tcPr>
            <w:tcW w:w="1075" w:type="dxa"/>
            <w:vAlign w:val="center"/>
          </w:tcPr>
          <w:p w:rsidR="00A46169" w:rsidRDefault="00A46169" w:rsidP="00382E54">
            <w:pPr>
              <w:spacing w:line="360" w:lineRule="auto"/>
              <w:jc w:val="center"/>
              <w:rPr>
                <w:szCs w:val="21"/>
              </w:rPr>
            </w:pPr>
          </w:p>
        </w:tc>
        <w:tc>
          <w:tcPr>
            <w:tcW w:w="3420" w:type="dxa"/>
            <w:vAlign w:val="center"/>
          </w:tcPr>
          <w:p w:rsidR="00A46169" w:rsidRDefault="00A46169" w:rsidP="00382E54">
            <w:pPr>
              <w:spacing w:line="360" w:lineRule="auto"/>
              <w:jc w:val="center"/>
              <w:rPr>
                <w:szCs w:val="21"/>
              </w:rPr>
            </w:pPr>
          </w:p>
        </w:tc>
        <w:tc>
          <w:tcPr>
            <w:tcW w:w="2098" w:type="dxa"/>
            <w:vAlign w:val="center"/>
          </w:tcPr>
          <w:p w:rsidR="00A46169" w:rsidRDefault="00A46169" w:rsidP="00382E54">
            <w:pPr>
              <w:spacing w:line="360" w:lineRule="auto"/>
              <w:jc w:val="center"/>
              <w:rPr>
                <w:szCs w:val="21"/>
              </w:rPr>
            </w:pPr>
          </w:p>
        </w:tc>
        <w:tc>
          <w:tcPr>
            <w:tcW w:w="2527" w:type="dxa"/>
            <w:vAlign w:val="center"/>
          </w:tcPr>
          <w:p w:rsidR="00A46169" w:rsidRDefault="00A46169" w:rsidP="00382E54">
            <w:pPr>
              <w:spacing w:line="360" w:lineRule="auto"/>
              <w:jc w:val="center"/>
              <w:rPr>
                <w:szCs w:val="21"/>
              </w:rPr>
            </w:pPr>
          </w:p>
        </w:tc>
      </w:tr>
      <w:tr w:rsidR="00A46169" w:rsidTr="00382E54">
        <w:trPr>
          <w:trHeight w:val="440"/>
          <w:jc w:val="center"/>
        </w:trPr>
        <w:tc>
          <w:tcPr>
            <w:tcW w:w="1075" w:type="dxa"/>
            <w:vAlign w:val="center"/>
          </w:tcPr>
          <w:p w:rsidR="00A46169" w:rsidRDefault="00A46169" w:rsidP="00382E54">
            <w:pPr>
              <w:spacing w:line="360" w:lineRule="auto"/>
              <w:jc w:val="center"/>
              <w:rPr>
                <w:szCs w:val="21"/>
              </w:rPr>
            </w:pPr>
          </w:p>
        </w:tc>
        <w:tc>
          <w:tcPr>
            <w:tcW w:w="3420" w:type="dxa"/>
            <w:vAlign w:val="center"/>
          </w:tcPr>
          <w:p w:rsidR="00A46169" w:rsidRDefault="00A46169" w:rsidP="00382E54">
            <w:pPr>
              <w:spacing w:line="360" w:lineRule="auto"/>
              <w:jc w:val="center"/>
              <w:rPr>
                <w:szCs w:val="21"/>
              </w:rPr>
            </w:pPr>
          </w:p>
        </w:tc>
        <w:tc>
          <w:tcPr>
            <w:tcW w:w="2098" w:type="dxa"/>
            <w:vAlign w:val="center"/>
          </w:tcPr>
          <w:p w:rsidR="00A46169" w:rsidRDefault="00A46169" w:rsidP="00382E54">
            <w:pPr>
              <w:spacing w:line="360" w:lineRule="auto"/>
              <w:jc w:val="center"/>
              <w:rPr>
                <w:szCs w:val="21"/>
              </w:rPr>
            </w:pPr>
          </w:p>
        </w:tc>
        <w:tc>
          <w:tcPr>
            <w:tcW w:w="2527" w:type="dxa"/>
            <w:vAlign w:val="center"/>
          </w:tcPr>
          <w:p w:rsidR="00A46169" w:rsidRDefault="00A46169" w:rsidP="00382E54">
            <w:pPr>
              <w:spacing w:line="360" w:lineRule="auto"/>
              <w:jc w:val="center"/>
              <w:rPr>
                <w:szCs w:val="21"/>
              </w:rPr>
            </w:pPr>
          </w:p>
        </w:tc>
      </w:tr>
    </w:tbl>
    <w:p w:rsidR="00A46169" w:rsidRDefault="00A46169" w:rsidP="00A46169">
      <w:pPr>
        <w:ind w:firstLineChars="200" w:firstLine="420"/>
        <w:jc w:val="center"/>
        <w:rPr>
          <w:szCs w:val="21"/>
        </w:rPr>
      </w:pPr>
      <w:r>
        <w:rPr>
          <w:rFonts w:eastAsia="方正小标宋简体"/>
        </w:rPr>
        <w:t xml:space="preserve">                              </w:t>
      </w:r>
      <w:r>
        <w:rPr>
          <w:rFonts w:eastAsia="方正小标宋简体"/>
          <w:sz w:val="24"/>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ind w:firstLineChars="200" w:firstLine="420"/>
        <w:rPr>
          <w:szCs w:val="21"/>
        </w:rPr>
      </w:pPr>
    </w:p>
    <w:p w:rsidR="00A46169" w:rsidRDefault="00A46169" w:rsidP="00A46169">
      <w:pPr>
        <w:rPr>
          <w:sz w:val="28"/>
          <w:szCs w:val="28"/>
        </w:rPr>
      </w:pPr>
      <w:r>
        <w:rPr>
          <w:rFonts w:hAnsi="宋体" w:hint="eastAsia"/>
          <w:sz w:val="28"/>
          <w:szCs w:val="28"/>
        </w:rPr>
        <w:t>五</w:t>
      </w:r>
      <w:r>
        <w:rPr>
          <w:rFonts w:hAnsi="宋体"/>
          <w:sz w:val="28"/>
          <w:szCs w:val="28"/>
        </w:rPr>
        <w:t>、社会兼职情况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3324"/>
        <w:gridCol w:w="1117"/>
        <w:gridCol w:w="1365"/>
        <w:gridCol w:w="2279"/>
      </w:tblGrid>
      <w:tr w:rsidR="00A46169" w:rsidTr="003B3627">
        <w:trPr>
          <w:trHeight w:val="525"/>
          <w:jc w:val="center"/>
        </w:trPr>
        <w:tc>
          <w:tcPr>
            <w:tcW w:w="1010" w:type="dxa"/>
            <w:vAlign w:val="center"/>
          </w:tcPr>
          <w:p w:rsidR="00A46169" w:rsidRDefault="00A46169" w:rsidP="00382E54">
            <w:pPr>
              <w:jc w:val="center"/>
              <w:rPr>
                <w:szCs w:val="21"/>
              </w:rPr>
            </w:pPr>
            <w:r>
              <w:rPr>
                <w:rFonts w:hAnsi="宋体"/>
                <w:szCs w:val="21"/>
              </w:rPr>
              <w:t>序号</w:t>
            </w:r>
          </w:p>
        </w:tc>
        <w:tc>
          <w:tcPr>
            <w:tcW w:w="3324" w:type="dxa"/>
            <w:vAlign w:val="center"/>
          </w:tcPr>
          <w:p w:rsidR="00A46169" w:rsidRDefault="00A46169" w:rsidP="00382E54">
            <w:pPr>
              <w:jc w:val="center"/>
              <w:rPr>
                <w:szCs w:val="21"/>
              </w:rPr>
            </w:pPr>
            <w:r>
              <w:rPr>
                <w:rFonts w:hAnsi="宋体"/>
                <w:szCs w:val="21"/>
              </w:rPr>
              <w:t>组织或会议名称</w:t>
            </w:r>
          </w:p>
        </w:tc>
        <w:tc>
          <w:tcPr>
            <w:tcW w:w="1117" w:type="dxa"/>
            <w:vAlign w:val="center"/>
          </w:tcPr>
          <w:p w:rsidR="00A46169" w:rsidRDefault="00A46169" w:rsidP="00382E54">
            <w:pPr>
              <w:jc w:val="center"/>
              <w:rPr>
                <w:szCs w:val="21"/>
              </w:rPr>
            </w:pPr>
            <w:r>
              <w:rPr>
                <w:rFonts w:hAnsi="宋体"/>
                <w:szCs w:val="21"/>
              </w:rPr>
              <w:t>所任职务</w:t>
            </w:r>
          </w:p>
        </w:tc>
        <w:tc>
          <w:tcPr>
            <w:tcW w:w="1365" w:type="dxa"/>
            <w:vAlign w:val="center"/>
          </w:tcPr>
          <w:p w:rsidR="00A46169" w:rsidRDefault="00A46169" w:rsidP="00382E54">
            <w:pPr>
              <w:jc w:val="center"/>
              <w:rPr>
                <w:szCs w:val="21"/>
              </w:rPr>
            </w:pPr>
            <w:r>
              <w:rPr>
                <w:rFonts w:hAnsi="宋体"/>
                <w:szCs w:val="21"/>
              </w:rPr>
              <w:t>任职时间</w:t>
            </w:r>
          </w:p>
        </w:tc>
        <w:tc>
          <w:tcPr>
            <w:tcW w:w="2279" w:type="dxa"/>
            <w:vAlign w:val="center"/>
          </w:tcPr>
          <w:p w:rsidR="00A46169" w:rsidRDefault="00A46169" w:rsidP="00382E54">
            <w:pPr>
              <w:jc w:val="center"/>
              <w:rPr>
                <w:szCs w:val="21"/>
              </w:rPr>
            </w:pPr>
            <w:r>
              <w:rPr>
                <w:rFonts w:hAnsi="宋体"/>
                <w:szCs w:val="21"/>
              </w:rPr>
              <w:t>任职状态</w:t>
            </w:r>
          </w:p>
          <w:p w:rsidR="00A46169" w:rsidRDefault="00A46169" w:rsidP="00382E54">
            <w:pPr>
              <w:jc w:val="center"/>
              <w:rPr>
                <w:szCs w:val="21"/>
              </w:rPr>
            </w:pPr>
            <w:r>
              <w:rPr>
                <w:rFonts w:hAnsi="宋体"/>
                <w:szCs w:val="21"/>
              </w:rPr>
              <w:t>（在职</w:t>
            </w:r>
            <w:r>
              <w:rPr>
                <w:szCs w:val="21"/>
              </w:rPr>
              <w:t>/</w:t>
            </w:r>
            <w:r>
              <w:rPr>
                <w:rFonts w:hAnsi="宋体"/>
                <w:szCs w:val="21"/>
              </w:rPr>
              <w:t>免职）</w:t>
            </w:r>
          </w:p>
        </w:tc>
      </w:tr>
      <w:tr w:rsidR="00A46169" w:rsidTr="00DE21E5">
        <w:trPr>
          <w:trHeight w:val="440"/>
          <w:jc w:val="center"/>
        </w:trPr>
        <w:tc>
          <w:tcPr>
            <w:tcW w:w="1010" w:type="dxa"/>
            <w:vAlign w:val="center"/>
          </w:tcPr>
          <w:p w:rsidR="00A46169" w:rsidRDefault="008D29EF" w:rsidP="00DE21E5">
            <w:pPr>
              <w:jc w:val="center"/>
              <w:rPr>
                <w:szCs w:val="21"/>
              </w:rPr>
            </w:pPr>
            <w:r>
              <w:rPr>
                <w:rFonts w:hint="eastAsia"/>
                <w:szCs w:val="21"/>
              </w:rPr>
              <w:t>1</w:t>
            </w:r>
          </w:p>
        </w:tc>
        <w:tc>
          <w:tcPr>
            <w:tcW w:w="3324" w:type="dxa"/>
            <w:vAlign w:val="center"/>
          </w:tcPr>
          <w:p w:rsidR="00A46169" w:rsidRDefault="0054137F" w:rsidP="00DE21E5">
            <w:pPr>
              <w:jc w:val="center"/>
              <w:rPr>
                <w:szCs w:val="21"/>
              </w:rPr>
            </w:pPr>
            <w:r>
              <w:rPr>
                <w:rFonts w:hint="eastAsia"/>
                <w:szCs w:val="21"/>
              </w:rPr>
              <w:t>吉林省微量元素科学研究</w:t>
            </w:r>
            <w:proofErr w:type="gramStart"/>
            <w:r>
              <w:rPr>
                <w:rFonts w:hint="eastAsia"/>
                <w:szCs w:val="21"/>
              </w:rPr>
              <w:t>会硒研究</w:t>
            </w:r>
            <w:proofErr w:type="gramEnd"/>
            <w:r>
              <w:rPr>
                <w:rFonts w:hint="eastAsia"/>
                <w:szCs w:val="21"/>
              </w:rPr>
              <w:t>与应用专业委员会</w:t>
            </w:r>
          </w:p>
        </w:tc>
        <w:tc>
          <w:tcPr>
            <w:tcW w:w="1117" w:type="dxa"/>
            <w:vAlign w:val="center"/>
          </w:tcPr>
          <w:p w:rsidR="00A46169" w:rsidRPr="0054137F" w:rsidRDefault="0054137F" w:rsidP="00DE21E5">
            <w:pPr>
              <w:jc w:val="center"/>
              <w:rPr>
                <w:szCs w:val="21"/>
              </w:rPr>
            </w:pPr>
            <w:r>
              <w:rPr>
                <w:rFonts w:hint="eastAsia"/>
                <w:szCs w:val="21"/>
              </w:rPr>
              <w:t>副主任委员</w:t>
            </w:r>
          </w:p>
        </w:tc>
        <w:tc>
          <w:tcPr>
            <w:tcW w:w="1365" w:type="dxa"/>
            <w:vAlign w:val="center"/>
          </w:tcPr>
          <w:p w:rsidR="00A46169" w:rsidRDefault="0054137F" w:rsidP="00DE21E5">
            <w:pPr>
              <w:jc w:val="center"/>
              <w:rPr>
                <w:szCs w:val="21"/>
              </w:rPr>
            </w:pPr>
            <w:r>
              <w:rPr>
                <w:rFonts w:hint="eastAsia"/>
                <w:szCs w:val="21"/>
              </w:rPr>
              <w:t>2017-09</w:t>
            </w:r>
            <w:r>
              <w:rPr>
                <w:rFonts w:hint="eastAsia"/>
                <w:szCs w:val="21"/>
              </w:rPr>
              <w:t>至</w:t>
            </w:r>
            <w:r>
              <w:rPr>
                <w:rFonts w:hint="eastAsia"/>
                <w:szCs w:val="21"/>
              </w:rPr>
              <w:t>2020-09</w:t>
            </w:r>
          </w:p>
        </w:tc>
        <w:tc>
          <w:tcPr>
            <w:tcW w:w="2279" w:type="dxa"/>
            <w:vAlign w:val="center"/>
          </w:tcPr>
          <w:p w:rsidR="00A46169" w:rsidRDefault="0054137F" w:rsidP="00DE21E5">
            <w:pPr>
              <w:jc w:val="center"/>
              <w:rPr>
                <w:szCs w:val="21"/>
              </w:rPr>
            </w:pPr>
            <w:r>
              <w:rPr>
                <w:rFonts w:hint="eastAsia"/>
                <w:szCs w:val="21"/>
              </w:rPr>
              <w:t>在职</w:t>
            </w:r>
          </w:p>
        </w:tc>
      </w:tr>
      <w:tr w:rsidR="00A46169" w:rsidTr="003B3627">
        <w:trPr>
          <w:trHeight w:val="440"/>
          <w:jc w:val="center"/>
        </w:trPr>
        <w:tc>
          <w:tcPr>
            <w:tcW w:w="1010" w:type="dxa"/>
          </w:tcPr>
          <w:p w:rsidR="00A46169" w:rsidRDefault="00A46169" w:rsidP="00382E54">
            <w:pPr>
              <w:jc w:val="center"/>
              <w:rPr>
                <w:szCs w:val="21"/>
              </w:rPr>
            </w:pPr>
          </w:p>
        </w:tc>
        <w:tc>
          <w:tcPr>
            <w:tcW w:w="3324" w:type="dxa"/>
          </w:tcPr>
          <w:p w:rsidR="00A46169" w:rsidRDefault="00A46169" w:rsidP="00382E54">
            <w:pPr>
              <w:jc w:val="center"/>
              <w:rPr>
                <w:szCs w:val="21"/>
              </w:rPr>
            </w:pPr>
          </w:p>
        </w:tc>
        <w:tc>
          <w:tcPr>
            <w:tcW w:w="1117" w:type="dxa"/>
          </w:tcPr>
          <w:p w:rsidR="00A46169" w:rsidRDefault="00A46169" w:rsidP="00382E54">
            <w:pPr>
              <w:jc w:val="center"/>
              <w:rPr>
                <w:szCs w:val="21"/>
              </w:rPr>
            </w:pPr>
          </w:p>
        </w:tc>
        <w:tc>
          <w:tcPr>
            <w:tcW w:w="1365" w:type="dxa"/>
          </w:tcPr>
          <w:p w:rsidR="00A46169" w:rsidRDefault="00A46169" w:rsidP="00382E54">
            <w:pPr>
              <w:jc w:val="center"/>
              <w:rPr>
                <w:szCs w:val="21"/>
              </w:rPr>
            </w:pPr>
          </w:p>
        </w:tc>
        <w:tc>
          <w:tcPr>
            <w:tcW w:w="2279" w:type="dxa"/>
          </w:tcPr>
          <w:p w:rsidR="00A46169" w:rsidRDefault="00A46169" w:rsidP="00382E54">
            <w:pPr>
              <w:jc w:val="center"/>
              <w:rPr>
                <w:szCs w:val="21"/>
              </w:rPr>
            </w:pPr>
          </w:p>
        </w:tc>
      </w:tr>
    </w:tbl>
    <w:p w:rsidR="00A46169" w:rsidRDefault="00A46169" w:rsidP="00A46169">
      <w:pPr>
        <w:rPr>
          <w:sz w:val="24"/>
        </w:rPr>
      </w:pPr>
      <w:r>
        <w:rPr>
          <w:rFonts w:hAnsi="宋体" w:hint="eastAsia"/>
          <w:szCs w:val="21"/>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rPr>
          <w:sz w:val="24"/>
        </w:rPr>
      </w:pPr>
    </w:p>
    <w:p w:rsidR="00A46169" w:rsidRDefault="00A46169" w:rsidP="00A46169">
      <w:pPr>
        <w:rPr>
          <w:sz w:val="28"/>
          <w:szCs w:val="28"/>
        </w:rPr>
      </w:pPr>
      <w:r>
        <w:rPr>
          <w:rFonts w:hAnsi="宋体" w:hint="eastAsia"/>
          <w:sz w:val="28"/>
          <w:szCs w:val="28"/>
        </w:rPr>
        <w:t>六</w:t>
      </w:r>
      <w:r>
        <w:rPr>
          <w:rFonts w:hAnsi="宋体"/>
          <w:sz w:val="28"/>
          <w:szCs w:val="28"/>
        </w:rPr>
        <w:t>、获得专利情况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491"/>
        <w:gridCol w:w="1026"/>
        <w:gridCol w:w="1033"/>
        <w:gridCol w:w="1155"/>
        <w:gridCol w:w="1236"/>
        <w:gridCol w:w="1512"/>
      </w:tblGrid>
      <w:tr w:rsidR="00A46169" w:rsidTr="00382E54">
        <w:trPr>
          <w:trHeight w:val="525"/>
          <w:jc w:val="center"/>
        </w:trPr>
        <w:tc>
          <w:tcPr>
            <w:tcW w:w="642" w:type="dxa"/>
            <w:vAlign w:val="center"/>
          </w:tcPr>
          <w:p w:rsidR="00A46169" w:rsidRDefault="00A46169" w:rsidP="00382E54">
            <w:pPr>
              <w:jc w:val="center"/>
              <w:rPr>
                <w:szCs w:val="21"/>
              </w:rPr>
            </w:pPr>
            <w:r>
              <w:rPr>
                <w:rFonts w:hAnsi="宋体"/>
                <w:szCs w:val="21"/>
              </w:rPr>
              <w:t>序号</w:t>
            </w:r>
          </w:p>
        </w:tc>
        <w:tc>
          <w:tcPr>
            <w:tcW w:w="2491" w:type="dxa"/>
            <w:vAlign w:val="center"/>
          </w:tcPr>
          <w:p w:rsidR="00A46169" w:rsidRDefault="00A46169" w:rsidP="00382E54">
            <w:pPr>
              <w:jc w:val="center"/>
              <w:rPr>
                <w:szCs w:val="21"/>
              </w:rPr>
            </w:pPr>
            <w:r>
              <w:rPr>
                <w:rFonts w:hAnsi="宋体"/>
                <w:szCs w:val="21"/>
              </w:rPr>
              <w:t>专利名称</w:t>
            </w:r>
          </w:p>
        </w:tc>
        <w:tc>
          <w:tcPr>
            <w:tcW w:w="1026" w:type="dxa"/>
            <w:vAlign w:val="center"/>
          </w:tcPr>
          <w:p w:rsidR="00A46169" w:rsidRDefault="00A46169" w:rsidP="00382E54">
            <w:pPr>
              <w:jc w:val="center"/>
              <w:rPr>
                <w:szCs w:val="21"/>
              </w:rPr>
            </w:pPr>
            <w:r>
              <w:rPr>
                <w:rFonts w:hAnsi="宋体"/>
                <w:szCs w:val="21"/>
              </w:rPr>
              <w:t>专利号</w:t>
            </w:r>
          </w:p>
        </w:tc>
        <w:tc>
          <w:tcPr>
            <w:tcW w:w="1033" w:type="dxa"/>
            <w:vAlign w:val="center"/>
          </w:tcPr>
          <w:p w:rsidR="00A46169" w:rsidRDefault="00A46169" w:rsidP="00382E54">
            <w:pPr>
              <w:jc w:val="center"/>
              <w:rPr>
                <w:szCs w:val="21"/>
              </w:rPr>
            </w:pPr>
            <w:r>
              <w:rPr>
                <w:rFonts w:hAnsi="宋体"/>
                <w:szCs w:val="21"/>
              </w:rPr>
              <w:t>类别</w:t>
            </w:r>
          </w:p>
        </w:tc>
        <w:tc>
          <w:tcPr>
            <w:tcW w:w="1155" w:type="dxa"/>
            <w:vAlign w:val="center"/>
          </w:tcPr>
          <w:p w:rsidR="00A46169" w:rsidRDefault="00A46169" w:rsidP="00382E54">
            <w:pPr>
              <w:jc w:val="center"/>
              <w:rPr>
                <w:szCs w:val="21"/>
              </w:rPr>
            </w:pPr>
            <w:r>
              <w:rPr>
                <w:rFonts w:hAnsi="宋体"/>
                <w:szCs w:val="21"/>
              </w:rPr>
              <w:t>批准时间</w:t>
            </w:r>
          </w:p>
        </w:tc>
        <w:tc>
          <w:tcPr>
            <w:tcW w:w="1236" w:type="dxa"/>
            <w:vAlign w:val="center"/>
          </w:tcPr>
          <w:p w:rsidR="00A46169" w:rsidRDefault="00A46169" w:rsidP="00382E54">
            <w:pPr>
              <w:jc w:val="center"/>
              <w:rPr>
                <w:szCs w:val="21"/>
              </w:rPr>
            </w:pPr>
            <w:r>
              <w:rPr>
                <w:rFonts w:hAnsi="宋体"/>
                <w:szCs w:val="21"/>
              </w:rPr>
              <w:t>批准国家</w:t>
            </w:r>
          </w:p>
        </w:tc>
        <w:tc>
          <w:tcPr>
            <w:tcW w:w="1512" w:type="dxa"/>
            <w:vAlign w:val="center"/>
          </w:tcPr>
          <w:p w:rsidR="00A46169" w:rsidRDefault="00A46169" w:rsidP="00382E54">
            <w:pPr>
              <w:jc w:val="center"/>
              <w:rPr>
                <w:szCs w:val="21"/>
              </w:rPr>
            </w:pPr>
            <w:r>
              <w:rPr>
                <w:rFonts w:hAnsi="宋体"/>
                <w:szCs w:val="21"/>
              </w:rPr>
              <w:t>推广及</w:t>
            </w:r>
          </w:p>
          <w:p w:rsidR="00A46169" w:rsidRDefault="00A46169" w:rsidP="00382E54">
            <w:pPr>
              <w:jc w:val="center"/>
              <w:rPr>
                <w:szCs w:val="21"/>
              </w:rPr>
            </w:pPr>
            <w:r>
              <w:rPr>
                <w:rFonts w:hAnsi="宋体"/>
                <w:szCs w:val="21"/>
              </w:rPr>
              <w:t>效益情况</w:t>
            </w:r>
          </w:p>
        </w:tc>
      </w:tr>
      <w:tr w:rsidR="00A46169" w:rsidTr="00382E54">
        <w:trPr>
          <w:trHeight w:val="500"/>
          <w:jc w:val="center"/>
        </w:trPr>
        <w:tc>
          <w:tcPr>
            <w:tcW w:w="642" w:type="dxa"/>
          </w:tcPr>
          <w:p w:rsidR="00A46169" w:rsidRDefault="00A46169" w:rsidP="00382E54">
            <w:pPr>
              <w:jc w:val="center"/>
              <w:rPr>
                <w:szCs w:val="21"/>
              </w:rPr>
            </w:pPr>
          </w:p>
        </w:tc>
        <w:tc>
          <w:tcPr>
            <w:tcW w:w="2491" w:type="dxa"/>
          </w:tcPr>
          <w:p w:rsidR="00A46169" w:rsidRDefault="00A46169" w:rsidP="00382E54">
            <w:pPr>
              <w:jc w:val="center"/>
              <w:rPr>
                <w:szCs w:val="21"/>
              </w:rPr>
            </w:pPr>
          </w:p>
        </w:tc>
        <w:tc>
          <w:tcPr>
            <w:tcW w:w="1026" w:type="dxa"/>
          </w:tcPr>
          <w:p w:rsidR="00A46169" w:rsidRDefault="00A46169" w:rsidP="00382E54">
            <w:pPr>
              <w:jc w:val="center"/>
              <w:rPr>
                <w:szCs w:val="21"/>
              </w:rPr>
            </w:pPr>
          </w:p>
        </w:tc>
        <w:tc>
          <w:tcPr>
            <w:tcW w:w="1033" w:type="dxa"/>
          </w:tcPr>
          <w:p w:rsidR="00A46169" w:rsidRDefault="00A46169" w:rsidP="00382E54">
            <w:pPr>
              <w:jc w:val="center"/>
              <w:rPr>
                <w:szCs w:val="21"/>
              </w:rPr>
            </w:pPr>
          </w:p>
        </w:tc>
        <w:tc>
          <w:tcPr>
            <w:tcW w:w="1155" w:type="dxa"/>
          </w:tcPr>
          <w:p w:rsidR="00A46169" w:rsidRDefault="00A46169" w:rsidP="00382E54">
            <w:pPr>
              <w:jc w:val="center"/>
              <w:rPr>
                <w:szCs w:val="21"/>
              </w:rPr>
            </w:pPr>
          </w:p>
        </w:tc>
        <w:tc>
          <w:tcPr>
            <w:tcW w:w="1236" w:type="dxa"/>
          </w:tcPr>
          <w:p w:rsidR="00A46169" w:rsidRDefault="00A46169" w:rsidP="00382E54">
            <w:pPr>
              <w:jc w:val="center"/>
              <w:rPr>
                <w:szCs w:val="21"/>
              </w:rPr>
            </w:pPr>
          </w:p>
        </w:tc>
        <w:tc>
          <w:tcPr>
            <w:tcW w:w="1512" w:type="dxa"/>
          </w:tcPr>
          <w:p w:rsidR="00A46169" w:rsidRDefault="00A46169" w:rsidP="00382E54">
            <w:pPr>
              <w:jc w:val="center"/>
              <w:rPr>
                <w:szCs w:val="21"/>
              </w:rPr>
            </w:pPr>
          </w:p>
        </w:tc>
      </w:tr>
      <w:tr w:rsidR="00A46169" w:rsidTr="00382E54">
        <w:trPr>
          <w:trHeight w:val="500"/>
          <w:jc w:val="center"/>
        </w:trPr>
        <w:tc>
          <w:tcPr>
            <w:tcW w:w="642" w:type="dxa"/>
          </w:tcPr>
          <w:p w:rsidR="00A46169" w:rsidRDefault="00A46169" w:rsidP="00382E54">
            <w:pPr>
              <w:jc w:val="center"/>
              <w:rPr>
                <w:szCs w:val="21"/>
              </w:rPr>
            </w:pPr>
          </w:p>
        </w:tc>
        <w:tc>
          <w:tcPr>
            <w:tcW w:w="2491" w:type="dxa"/>
          </w:tcPr>
          <w:p w:rsidR="00A46169" w:rsidRDefault="00A46169" w:rsidP="00382E54">
            <w:pPr>
              <w:jc w:val="center"/>
              <w:rPr>
                <w:szCs w:val="21"/>
              </w:rPr>
            </w:pPr>
          </w:p>
        </w:tc>
        <w:tc>
          <w:tcPr>
            <w:tcW w:w="1026" w:type="dxa"/>
          </w:tcPr>
          <w:p w:rsidR="00A46169" w:rsidRDefault="00A46169" w:rsidP="00382E54">
            <w:pPr>
              <w:jc w:val="center"/>
              <w:rPr>
                <w:szCs w:val="21"/>
              </w:rPr>
            </w:pPr>
          </w:p>
        </w:tc>
        <w:tc>
          <w:tcPr>
            <w:tcW w:w="1033" w:type="dxa"/>
          </w:tcPr>
          <w:p w:rsidR="00A46169" w:rsidRDefault="00A46169" w:rsidP="00382E54">
            <w:pPr>
              <w:jc w:val="center"/>
              <w:rPr>
                <w:szCs w:val="21"/>
              </w:rPr>
            </w:pPr>
          </w:p>
        </w:tc>
        <w:tc>
          <w:tcPr>
            <w:tcW w:w="1155" w:type="dxa"/>
          </w:tcPr>
          <w:p w:rsidR="00A46169" w:rsidRDefault="00A46169" w:rsidP="00382E54">
            <w:pPr>
              <w:jc w:val="center"/>
              <w:rPr>
                <w:szCs w:val="21"/>
              </w:rPr>
            </w:pPr>
          </w:p>
        </w:tc>
        <w:tc>
          <w:tcPr>
            <w:tcW w:w="1236" w:type="dxa"/>
          </w:tcPr>
          <w:p w:rsidR="00A46169" w:rsidRDefault="00A46169" w:rsidP="00382E54">
            <w:pPr>
              <w:jc w:val="center"/>
              <w:rPr>
                <w:szCs w:val="21"/>
              </w:rPr>
            </w:pPr>
          </w:p>
        </w:tc>
        <w:tc>
          <w:tcPr>
            <w:tcW w:w="1512" w:type="dxa"/>
          </w:tcPr>
          <w:p w:rsidR="00A46169" w:rsidRDefault="00A46169" w:rsidP="00382E54">
            <w:pPr>
              <w:jc w:val="center"/>
              <w:rPr>
                <w:szCs w:val="21"/>
              </w:rPr>
            </w:pPr>
          </w:p>
        </w:tc>
      </w:tr>
    </w:tbl>
    <w:p w:rsidR="00A46169" w:rsidRDefault="00A46169" w:rsidP="00A46169">
      <w:pPr>
        <w:ind w:firstLineChars="200" w:firstLine="420"/>
        <w:jc w:val="center"/>
        <w:rPr>
          <w:rFonts w:hAnsi="宋体"/>
          <w:szCs w:val="21"/>
        </w:rPr>
      </w:pPr>
      <w:r>
        <w:rPr>
          <w:rFonts w:hAnsi="宋体" w:hint="eastAsia"/>
          <w:szCs w:val="21"/>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ind w:firstLineChars="200" w:firstLine="480"/>
        <w:jc w:val="center"/>
        <w:rPr>
          <w:sz w:val="24"/>
        </w:rPr>
      </w:pPr>
    </w:p>
    <w:p w:rsidR="00A46169" w:rsidRDefault="00A46169" w:rsidP="00A46169">
      <w:pPr>
        <w:rPr>
          <w:sz w:val="28"/>
          <w:szCs w:val="28"/>
        </w:rPr>
      </w:pPr>
      <w:r>
        <w:rPr>
          <w:rFonts w:hAnsi="宋体" w:hint="eastAsia"/>
          <w:sz w:val="28"/>
          <w:szCs w:val="28"/>
        </w:rPr>
        <w:t>七</w:t>
      </w:r>
      <w:r>
        <w:rPr>
          <w:rFonts w:hAnsi="宋体"/>
          <w:sz w:val="28"/>
          <w:szCs w:val="28"/>
        </w:rPr>
        <w:t>、目前正在进行的科研项目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153"/>
        <w:gridCol w:w="1584"/>
        <w:gridCol w:w="1084"/>
        <w:gridCol w:w="2341"/>
      </w:tblGrid>
      <w:tr w:rsidR="00A46169" w:rsidTr="00382E54">
        <w:trPr>
          <w:trHeight w:val="525"/>
          <w:jc w:val="center"/>
        </w:trPr>
        <w:tc>
          <w:tcPr>
            <w:tcW w:w="981" w:type="dxa"/>
            <w:vAlign w:val="center"/>
          </w:tcPr>
          <w:p w:rsidR="00A46169" w:rsidRDefault="00A46169" w:rsidP="00382E54">
            <w:pPr>
              <w:jc w:val="center"/>
              <w:rPr>
                <w:szCs w:val="21"/>
              </w:rPr>
            </w:pPr>
            <w:r>
              <w:rPr>
                <w:rFonts w:hAnsi="宋体"/>
                <w:szCs w:val="21"/>
              </w:rPr>
              <w:t>序号</w:t>
            </w:r>
          </w:p>
        </w:tc>
        <w:tc>
          <w:tcPr>
            <w:tcW w:w="3153" w:type="dxa"/>
            <w:vAlign w:val="center"/>
          </w:tcPr>
          <w:p w:rsidR="00A46169" w:rsidRDefault="00A46169" w:rsidP="00382E54">
            <w:pPr>
              <w:jc w:val="center"/>
              <w:rPr>
                <w:szCs w:val="21"/>
              </w:rPr>
            </w:pPr>
            <w:r>
              <w:rPr>
                <w:rFonts w:hAnsi="宋体"/>
                <w:szCs w:val="21"/>
              </w:rPr>
              <w:t>项目名称</w:t>
            </w:r>
          </w:p>
        </w:tc>
        <w:tc>
          <w:tcPr>
            <w:tcW w:w="1584" w:type="dxa"/>
            <w:vAlign w:val="center"/>
          </w:tcPr>
          <w:p w:rsidR="00A46169" w:rsidRDefault="00A46169" w:rsidP="00382E54">
            <w:pPr>
              <w:jc w:val="center"/>
              <w:rPr>
                <w:szCs w:val="21"/>
              </w:rPr>
            </w:pPr>
            <w:r>
              <w:rPr>
                <w:rFonts w:hAnsi="宋体"/>
                <w:szCs w:val="21"/>
              </w:rPr>
              <w:t>项目类别</w:t>
            </w:r>
          </w:p>
        </w:tc>
        <w:tc>
          <w:tcPr>
            <w:tcW w:w="1084" w:type="dxa"/>
            <w:vAlign w:val="center"/>
          </w:tcPr>
          <w:p w:rsidR="00A46169" w:rsidRDefault="00A46169" w:rsidP="00382E54">
            <w:pPr>
              <w:jc w:val="center"/>
              <w:rPr>
                <w:szCs w:val="21"/>
              </w:rPr>
            </w:pPr>
            <w:r>
              <w:rPr>
                <w:rFonts w:hAnsi="宋体"/>
                <w:szCs w:val="21"/>
              </w:rPr>
              <w:t>项目经费</w:t>
            </w:r>
            <w:r>
              <w:rPr>
                <w:rFonts w:hAnsi="宋体" w:hint="eastAsia"/>
                <w:szCs w:val="21"/>
              </w:rPr>
              <w:t>（万元）</w:t>
            </w:r>
          </w:p>
        </w:tc>
        <w:tc>
          <w:tcPr>
            <w:tcW w:w="2341" w:type="dxa"/>
            <w:vAlign w:val="center"/>
          </w:tcPr>
          <w:p w:rsidR="00A46169" w:rsidRDefault="00A46169" w:rsidP="00382E54">
            <w:pPr>
              <w:jc w:val="center"/>
              <w:rPr>
                <w:szCs w:val="21"/>
              </w:rPr>
            </w:pPr>
            <w:r>
              <w:rPr>
                <w:rFonts w:hAnsi="宋体"/>
                <w:szCs w:val="21"/>
              </w:rPr>
              <w:t>本人排名</w:t>
            </w:r>
          </w:p>
        </w:tc>
      </w:tr>
      <w:tr w:rsidR="00A46169" w:rsidTr="00DE21E5">
        <w:trPr>
          <w:trHeight w:val="497"/>
          <w:jc w:val="center"/>
        </w:trPr>
        <w:tc>
          <w:tcPr>
            <w:tcW w:w="981" w:type="dxa"/>
            <w:vAlign w:val="center"/>
          </w:tcPr>
          <w:p w:rsidR="00A46169" w:rsidRDefault="007A0899" w:rsidP="00DE21E5">
            <w:pPr>
              <w:spacing w:line="360" w:lineRule="auto"/>
              <w:jc w:val="center"/>
              <w:rPr>
                <w:szCs w:val="21"/>
              </w:rPr>
            </w:pPr>
            <w:r>
              <w:rPr>
                <w:rFonts w:hint="eastAsia"/>
                <w:szCs w:val="21"/>
              </w:rPr>
              <w:t>1</w:t>
            </w:r>
          </w:p>
        </w:tc>
        <w:tc>
          <w:tcPr>
            <w:tcW w:w="3153" w:type="dxa"/>
            <w:vAlign w:val="center"/>
          </w:tcPr>
          <w:p w:rsidR="00A46169" w:rsidRDefault="007A0899" w:rsidP="00DE21E5">
            <w:pPr>
              <w:spacing w:line="360" w:lineRule="auto"/>
              <w:jc w:val="center"/>
              <w:rPr>
                <w:szCs w:val="21"/>
              </w:rPr>
            </w:pPr>
            <w:r w:rsidRPr="00694D07">
              <w:rPr>
                <w:rFonts w:cs="Calibri"/>
              </w:rPr>
              <w:t>热加工食品中新污染物缩节胺（</w:t>
            </w:r>
            <w:proofErr w:type="spellStart"/>
            <w:r w:rsidRPr="00694D07">
              <w:rPr>
                <w:rFonts w:cs="Calibri"/>
              </w:rPr>
              <w:t>Mepiquat</w:t>
            </w:r>
            <w:proofErr w:type="spellEnd"/>
            <w:r w:rsidRPr="00694D07">
              <w:rPr>
                <w:rFonts w:cs="Calibri"/>
              </w:rPr>
              <w:t>）形成的多反应途径及机制</w:t>
            </w:r>
            <w:r w:rsidR="003B3627">
              <w:rPr>
                <w:rFonts w:cs="Calibri" w:hint="eastAsia"/>
              </w:rPr>
              <w:t>（</w:t>
            </w:r>
            <w:r w:rsidR="003B3627">
              <w:rPr>
                <w:rFonts w:cs="Calibri" w:hint="eastAsia"/>
              </w:rPr>
              <w:t>2016-01</w:t>
            </w:r>
            <w:r w:rsidR="003B3627">
              <w:rPr>
                <w:rFonts w:cs="Calibri" w:hint="eastAsia"/>
              </w:rPr>
              <w:t>至</w:t>
            </w:r>
            <w:r w:rsidR="003B3627">
              <w:rPr>
                <w:rFonts w:cs="Calibri" w:hint="eastAsia"/>
              </w:rPr>
              <w:t>2019-12</w:t>
            </w:r>
            <w:r w:rsidR="003B3627">
              <w:rPr>
                <w:rFonts w:cs="Calibri" w:hint="eastAsia"/>
              </w:rPr>
              <w:t>）</w:t>
            </w:r>
          </w:p>
        </w:tc>
        <w:tc>
          <w:tcPr>
            <w:tcW w:w="1584" w:type="dxa"/>
            <w:vAlign w:val="center"/>
          </w:tcPr>
          <w:p w:rsidR="00A46169" w:rsidRDefault="007A0899" w:rsidP="00DE21E5">
            <w:pPr>
              <w:spacing w:line="360" w:lineRule="auto"/>
              <w:jc w:val="center"/>
              <w:rPr>
                <w:szCs w:val="21"/>
              </w:rPr>
            </w:pPr>
            <w:r>
              <w:rPr>
                <w:szCs w:val="21"/>
              </w:rPr>
              <w:t>国家自然科学基金面上项目</w:t>
            </w:r>
          </w:p>
        </w:tc>
        <w:tc>
          <w:tcPr>
            <w:tcW w:w="1084" w:type="dxa"/>
            <w:vAlign w:val="center"/>
          </w:tcPr>
          <w:p w:rsidR="00A46169" w:rsidRDefault="007A0899" w:rsidP="00DE21E5">
            <w:pPr>
              <w:spacing w:line="360" w:lineRule="auto"/>
              <w:jc w:val="center"/>
              <w:rPr>
                <w:szCs w:val="21"/>
              </w:rPr>
            </w:pPr>
            <w:r>
              <w:rPr>
                <w:rFonts w:hint="eastAsia"/>
                <w:szCs w:val="21"/>
              </w:rPr>
              <w:t>73.2</w:t>
            </w:r>
          </w:p>
        </w:tc>
        <w:tc>
          <w:tcPr>
            <w:tcW w:w="2341" w:type="dxa"/>
            <w:vAlign w:val="center"/>
          </w:tcPr>
          <w:p w:rsidR="00A46169" w:rsidRDefault="007A0899" w:rsidP="00DE21E5">
            <w:pPr>
              <w:spacing w:line="360" w:lineRule="auto"/>
              <w:jc w:val="center"/>
              <w:rPr>
                <w:szCs w:val="21"/>
              </w:rPr>
            </w:pPr>
            <w:r>
              <w:rPr>
                <w:rFonts w:hint="eastAsia"/>
                <w:szCs w:val="21"/>
              </w:rPr>
              <w:t>1</w:t>
            </w:r>
          </w:p>
        </w:tc>
      </w:tr>
      <w:tr w:rsidR="00A46169" w:rsidTr="00DE21E5">
        <w:trPr>
          <w:trHeight w:val="440"/>
          <w:jc w:val="center"/>
        </w:trPr>
        <w:tc>
          <w:tcPr>
            <w:tcW w:w="981" w:type="dxa"/>
            <w:vAlign w:val="center"/>
          </w:tcPr>
          <w:p w:rsidR="00A46169" w:rsidRDefault="007A0899" w:rsidP="00DE21E5">
            <w:pPr>
              <w:spacing w:line="360" w:lineRule="auto"/>
              <w:jc w:val="center"/>
              <w:rPr>
                <w:szCs w:val="21"/>
              </w:rPr>
            </w:pPr>
            <w:r>
              <w:rPr>
                <w:rFonts w:hint="eastAsia"/>
                <w:szCs w:val="21"/>
              </w:rPr>
              <w:t>2</w:t>
            </w:r>
          </w:p>
        </w:tc>
        <w:tc>
          <w:tcPr>
            <w:tcW w:w="3153" w:type="dxa"/>
            <w:vAlign w:val="center"/>
          </w:tcPr>
          <w:p w:rsidR="00A46169" w:rsidRDefault="007A0899" w:rsidP="00DE21E5">
            <w:pPr>
              <w:spacing w:line="360" w:lineRule="auto"/>
              <w:jc w:val="center"/>
              <w:rPr>
                <w:szCs w:val="21"/>
              </w:rPr>
            </w:pPr>
            <w:r w:rsidRPr="00694D07">
              <w:rPr>
                <w:rFonts w:cs="Calibri"/>
              </w:rPr>
              <w:t>大蒜素减缓膳食丙烯酰胺及其代谢产物</w:t>
            </w:r>
            <w:proofErr w:type="gramStart"/>
            <w:r w:rsidRPr="00694D07">
              <w:rPr>
                <w:rFonts w:cs="Calibri"/>
              </w:rPr>
              <w:t>环氧丙酰胺</w:t>
            </w:r>
            <w:proofErr w:type="gramEnd"/>
            <w:r w:rsidRPr="00694D07">
              <w:rPr>
                <w:rFonts w:cs="Calibri"/>
              </w:rPr>
              <w:t>基因损伤机制研究</w:t>
            </w:r>
            <w:r w:rsidR="003B3627">
              <w:rPr>
                <w:rFonts w:cs="Calibri" w:hint="eastAsia"/>
              </w:rPr>
              <w:t>（</w:t>
            </w:r>
            <w:r w:rsidR="003B3627">
              <w:rPr>
                <w:rFonts w:cs="Calibri" w:hint="eastAsia"/>
              </w:rPr>
              <w:t>201</w:t>
            </w:r>
            <w:r w:rsidR="003B3627">
              <w:rPr>
                <w:rFonts w:cs="Calibri" w:hint="eastAsia"/>
              </w:rPr>
              <w:t>8</w:t>
            </w:r>
            <w:r w:rsidR="003B3627">
              <w:rPr>
                <w:rFonts w:cs="Calibri" w:hint="eastAsia"/>
              </w:rPr>
              <w:t>-01</w:t>
            </w:r>
            <w:r w:rsidR="003B3627">
              <w:rPr>
                <w:rFonts w:cs="Calibri" w:hint="eastAsia"/>
              </w:rPr>
              <w:t>至</w:t>
            </w:r>
            <w:r w:rsidR="003B3627">
              <w:rPr>
                <w:rFonts w:cs="Calibri" w:hint="eastAsia"/>
              </w:rPr>
              <w:t>2021</w:t>
            </w:r>
            <w:r w:rsidR="003B3627">
              <w:rPr>
                <w:rFonts w:cs="Calibri" w:hint="eastAsia"/>
              </w:rPr>
              <w:t>-12</w:t>
            </w:r>
            <w:r w:rsidR="003B3627">
              <w:rPr>
                <w:rFonts w:cs="Calibri" w:hint="eastAsia"/>
              </w:rPr>
              <w:t>）</w:t>
            </w:r>
          </w:p>
        </w:tc>
        <w:tc>
          <w:tcPr>
            <w:tcW w:w="1584" w:type="dxa"/>
            <w:vAlign w:val="center"/>
          </w:tcPr>
          <w:p w:rsidR="00A46169" w:rsidRDefault="007A0899" w:rsidP="00DE21E5">
            <w:pPr>
              <w:spacing w:line="360" w:lineRule="auto"/>
              <w:jc w:val="center"/>
              <w:rPr>
                <w:szCs w:val="21"/>
              </w:rPr>
            </w:pPr>
            <w:r>
              <w:rPr>
                <w:szCs w:val="21"/>
              </w:rPr>
              <w:t>国家自然科学基金面上项目</w:t>
            </w:r>
          </w:p>
        </w:tc>
        <w:tc>
          <w:tcPr>
            <w:tcW w:w="1084" w:type="dxa"/>
            <w:vAlign w:val="center"/>
          </w:tcPr>
          <w:p w:rsidR="00A46169" w:rsidRDefault="007A0899" w:rsidP="00DE21E5">
            <w:pPr>
              <w:spacing w:line="360" w:lineRule="auto"/>
              <w:jc w:val="center"/>
              <w:rPr>
                <w:szCs w:val="21"/>
              </w:rPr>
            </w:pPr>
            <w:r>
              <w:rPr>
                <w:rFonts w:hint="eastAsia"/>
                <w:szCs w:val="21"/>
              </w:rPr>
              <w:t>81.6</w:t>
            </w:r>
          </w:p>
        </w:tc>
        <w:tc>
          <w:tcPr>
            <w:tcW w:w="2341" w:type="dxa"/>
            <w:vAlign w:val="center"/>
          </w:tcPr>
          <w:p w:rsidR="00A46169" w:rsidRDefault="007A0899" w:rsidP="00DE21E5">
            <w:pPr>
              <w:spacing w:line="360" w:lineRule="auto"/>
              <w:jc w:val="center"/>
              <w:rPr>
                <w:szCs w:val="21"/>
              </w:rPr>
            </w:pPr>
            <w:r>
              <w:rPr>
                <w:rFonts w:hint="eastAsia"/>
                <w:szCs w:val="21"/>
              </w:rPr>
              <w:t>1</w:t>
            </w:r>
          </w:p>
        </w:tc>
      </w:tr>
      <w:tr w:rsidR="007A0899" w:rsidTr="00DE21E5">
        <w:trPr>
          <w:trHeight w:val="440"/>
          <w:jc w:val="center"/>
        </w:trPr>
        <w:tc>
          <w:tcPr>
            <w:tcW w:w="981" w:type="dxa"/>
            <w:vAlign w:val="center"/>
          </w:tcPr>
          <w:p w:rsidR="007A0899" w:rsidRDefault="007A0899" w:rsidP="00DE21E5">
            <w:pPr>
              <w:spacing w:line="360" w:lineRule="auto"/>
              <w:jc w:val="center"/>
              <w:rPr>
                <w:szCs w:val="21"/>
              </w:rPr>
            </w:pPr>
            <w:r>
              <w:rPr>
                <w:rFonts w:hint="eastAsia"/>
                <w:szCs w:val="21"/>
              </w:rPr>
              <w:t>3</w:t>
            </w:r>
          </w:p>
        </w:tc>
        <w:tc>
          <w:tcPr>
            <w:tcW w:w="3153" w:type="dxa"/>
            <w:vAlign w:val="center"/>
          </w:tcPr>
          <w:p w:rsidR="007A0899" w:rsidRDefault="007A0899" w:rsidP="00DE21E5">
            <w:pPr>
              <w:spacing w:line="360" w:lineRule="auto"/>
              <w:jc w:val="center"/>
              <w:rPr>
                <w:szCs w:val="21"/>
              </w:rPr>
            </w:pPr>
            <w:r w:rsidRPr="00694D07">
              <w:rPr>
                <w:rFonts w:cs="Calibri"/>
              </w:rPr>
              <w:t>食品加工新污染物缩节胺形成机制研究</w:t>
            </w:r>
            <w:r w:rsidR="003B3627">
              <w:rPr>
                <w:rFonts w:cs="Calibri" w:hint="eastAsia"/>
              </w:rPr>
              <w:t>（</w:t>
            </w:r>
            <w:r w:rsidR="003B3627">
              <w:rPr>
                <w:rFonts w:cs="Calibri" w:hint="eastAsia"/>
              </w:rPr>
              <w:t>201</w:t>
            </w:r>
            <w:r w:rsidR="003B3627">
              <w:rPr>
                <w:rFonts w:cs="Calibri" w:hint="eastAsia"/>
              </w:rPr>
              <w:t>8</w:t>
            </w:r>
            <w:r w:rsidR="003B3627">
              <w:rPr>
                <w:rFonts w:cs="Calibri" w:hint="eastAsia"/>
              </w:rPr>
              <w:t>-01</w:t>
            </w:r>
            <w:r w:rsidR="003B3627">
              <w:rPr>
                <w:rFonts w:cs="Calibri" w:hint="eastAsia"/>
              </w:rPr>
              <w:t>至</w:t>
            </w:r>
            <w:r w:rsidR="003B3627">
              <w:rPr>
                <w:rFonts w:cs="Calibri" w:hint="eastAsia"/>
              </w:rPr>
              <w:t>20</w:t>
            </w:r>
            <w:r w:rsidR="003B3627">
              <w:rPr>
                <w:rFonts w:cs="Calibri" w:hint="eastAsia"/>
              </w:rPr>
              <w:t>20</w:t>
            </w:r>
            <w:r w:rsidR="003B3627">
              <w:rPr>
                <w:rFonts w:cs="Calibri" w:hint="eastAsia"/>
              </w:rPr>
              <w:t>-12</w:t>
            </w:r>
            <w:r w:rsidR="003B3627">
              <w:rPr>
                <w:rFonts w:cs="Calibri" w:hint="eastAsia"/>
              </w:rPr>
              <w:t>）</w:t>
            </w:r>
          </w:p>
        </w:tc>
        <w:tc>
          <w:tcPr>
            <w:tcW w:w="1584" w:type="dxa"/>
            <w:vAlign w:val="center"/>
          </w:tcPr>
          <w:p w:rsidR="007A0899" w:rsidRDefault="007A0899" w:rsidP="00DE21E5">
            <w:pPr>
              <w:spacing w:line="360" w:lineRule="auto"/>
              <w:jc w:val="center"/>
              <w:rPr>
                <w:szCs w:val="21"/>
              </w:rPr>
            </w:pPr>
            <w:r>
              <w:rPr>
                <w:szCs w:val="21"/>
              </w:rPr>
              <w:t>吉林省科技厅国际合作项目</w:t>
            </w:r>
          </w:p>
        </w:tc>
        <w:tc>
          <w:tcPr>
            <w:tcW w:w="1084" w:type="dxa"/>
            <w:vAlign w:val="center"/>
          </w:tcPr>
          <w:p w:rsidR="007A0899" w:rsidRDefault="007A0899" w:rsidP="00DE21E5">
            <w:pPr>
              <w:spacing w:line="360" w:lineRule="auto"/>
              <w:jc w:val="center"/>
              <w:rPr>
                <w:szCs w:val="21"/>
              </w:rPr>
            </w:pPr>
            <w:r>
              <w:rPr>
                <w:rFonts w:hint="eastAsia"/>
                <w:szCs w:val="21"/>
              </w:rPr>
              <w:t>20</w:t>
            </w:r>
          </w:p>
        </w:tc>
        <w:tc>
          <w:tcPr>
            <w:tcW w:w="2341" w:type="dxa"/>
            <w:vAlign w:val="center"/>
          </w:tcPr>
          <w:p w:rsidR="007A0899" w:rsidRDefault="007A0899" w:rsidP="00DE21E5">
            <w:pPr>
              <w:spacing w:line="360" w:lineRule="auto"/>
              <w:jc w:val="center"/>
              <w:rPr>
                <w:szCs w:val="21"/>
              </w:rPr>
            </w:pPr>
            <w:r>
              <w:rPr>
                <w:rFonts w:hint="eastAsia"/>
                <w:szCs w:val="21"/>
              </w:rPr>
              <w:t>1</w:t>
            </w:r>
          </w:p>
        </w:tc>
      </w:tr>
    </w:tbl>
    <w:p w:rsidR="00A46169" w:rsidRDefault="00A46169" w:rsidP="00A46169">
      <w:pPr>
        <w:rPr>
          <w:rFonts w:hAnsi="宋体"/>
          <w:sz w:val="28"/>
          <w:szCs w:val="28"/>
        </w:rPr>
      </w:pPr>
      <w:r>
        <w:rPr>
          <w:rFonts w:hAnsi="宋体" w:hint="eastAsia"/>
          <w:szCs w:val="21"/>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rPr>
          <w:sz w:val="28"/>
          <w:szCs w:val="28"/>
        </w:rPr>
      </w:pPr>
      <w:r>
        <w:rPr>
          <w:rFonts w:hAnsi="宋体" w:hint="eastAsia"/>
          <w:sz w:val="28"/>
          <w:szCs w:val="28"/>
        </w:rPr>
        <w:t>八</w:t>
      </w:r>
      <w:r>
        <w:rPr>
          <w:rFonts w:hAnsi="宋体"/>
          <w:sz w:val="28"/>
          <w:szCs w:val="28"/>
        </w:rPr>
        <w:t>、主要科研成果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333"/>
        <w:gridCol w:w="1223"/>
        <w:gridCol w:w="1180"/>
        <w:gridCol w:w="1322"/>
        <w:gridCol w:w="1223"/>
        <w:gridCol w:w="1223"/>
        <w:gridCol w:w="840"/>
      </w:tblGrid>
      <w:tr w:rsidR="00A46169" w:rsidTr="00382E54">
        <w:trPr>
          <w:trHeight w:val="612"/>
          <w:jc w:val="center"/>
        </w:trPr>
        <w:tc>
          <w:tcPr>
            <w:tcW w:w="694" w:type="dxa"/>
            <w:vAlign w:val="center"/>
          </w:tcPr>
          <w:p w:rsidR="00A46169" w:rsidRDefault="00A46169" w:rsidP="00382E54">
            <w:pPr>
              <w:jc w:val="center"/>
              <w:rPr>
                <w:szCs w:val="21"/>
              </w:rPr>
            </w:pPr>
            <w:r>
              <w:rPr>
                <w:rFonts w:hAnsi="宋体"/>
                <w:szCs w:val="21"/>
              </w:rPr>
              <w:t>序号</w:t>
            </w:r>
          </w:p>
        </w:tc>
        <w:tc>
          <w:tcPr>
            <w:tcW w:w="1333" w:type="dxa"/>
            <w:vAlign w:val="center"/>
          </w:tcPr>
          <w:p w:rsidR="00A46169" w:rsidRDefault="00A46169" w:rsidP="00382E54">
            <w:pPr>
              <w:jc w:val="center"/>
              <w:rPr>
                <w:szCs w:val="21"/>
              </w:rPr>
            </w:pPr>
            <w:r>
              <w:rPr>
                <w:rFonts w:hAnsi="宋体"/>
                <w:szCs w:val="21"/>
              </w:rPr>
              <w:t>成果名称</w:t>
            </w:r>
          </w:p>
        </w:tc>
        <w:tc>
          <w:tcPr>
            <w:tcW w:w="1223" w:type="dxa"/>
            <w:vAlign w:val="center"/>
          </w:tcPr>
          <w:p w:rsidR="00A46169" w:rsidRDefault="00A46169" w:rsidP="00382E54">
            <w:pPr>
              <w:jc w:val="center"/>
              <w:rPr>
                <w:szCs w:val="21"/>
              </w:rPr>
            </w:pPr>
            <w:r>
              <w:rPr>
                <w:rFonts w:hAnsi="宋体"/>
                <w:szCs w:val="21"/>
              </w:rPr>
              <w:t>项目类别</w:t>
            </w:r>
          </w:p>
        </w:tc>
        <w:tc>
          <w:tcPr>
            <w:tcW w:w="1180" w:type="dxa"/>
            <w:vAlign w:val="center"/>
          </w:tcPr>
          <w:p w:rsidR="00A46169" w:rsidRDefault="00A46169" w:rsidP="00382E54">
            <w:pPr>
              <w:jc w:val="center"/>
              <w:rPr>
                <w:szCs w:val="21"/>
              </w:rPr>
            </w:pPr>
            <w:r>
              <w:rPr>
                <w:rFonts w:hAnsi="宋体"/>
                <w:szCs w:val="21"/>
              </w:rPr>
              <w:t>项目经费</w:t>
            </w:r>
            <w:r>
              <w:rPr>
                <w:rFonts w:hAnsi="宋体" w:hint="eastAsia"/>
                <w:szCs w:val="21"/>
              </w:rPr>
              <w:t>（万元）</w:t>
            </w:r>
          </w:p>
        </w:tc>
        <w:tc>
          <w:tcPr>
            <w:tcW w:w="1322" w:type="dxa"/>
            <w:vAlign w:val="center"/>
          </w:tcPr>
          <w:p w:rsidR="00A46169" w:rsidRDefault="00A46169" w:rsidP="00382E54">
            <w:pPr>
              <w:jc w:val="center"/>
              <w:rPr>
                <w:szCs w:val="21"/>
              </w:rPr>
            </w:pPr>
            <w:r>
              <w:rPr>
                <w:rFonts w:hAnsi="宋体"/>
                <w:szCs w:val="21"/>
              </w:rPr>
              <w:t>鉴定级别</w:t>
            </w:r>
          </w:p>
        </w:tc>
        <w:tc>
          <w:tcPr>
            <w:tcW w:w="1223" w:type="dxa"/>
            <w:vAlign w:val="center"/>
          </w:tcPr>
          <w:p w:rsidR="00A46169" w:rsidRDefault="00A46169" w:rsidP="00382E54">
            <w:pPr>
              <w:jc w:val="center"/>
              <w:rPr>
                <w:szCs w:val="21"/>
              </w:rPr>
            </w:pPr>
            <w:r>
              <w:rPr>
                <w:rFonts w:hAnsi="宋体"/>
                <w:szCs w:val="21"/>
              </w:rPr>
              <w:t>获奖情况</w:t>
            </w:r>
          </w:p>
        </w:tc>
        <w:tc>
          <w:tcPr>
            <w:tcW w:w="1223" w:type="dxa"/>
            <w:vAlign w:val="center"/>
          </w:tcPr>
          <w:p w:rsidR="00A46169" w:rsidRDefault="00A46169" w:rsidP="00382E54">
            <w:pPr>
              <w:jc w:val="center"/>
              <w:rPr>
                <w:szCs w:val="21"/>
              </w:rPr>
            </w:pPr>
            <w:r>
              <w:rPr>
                <w:rFonts w:hAnsi="宋体"/>
                <w:szCs w:val="21"/>
              </w:rPr>
              <w:t>获奖证书</w:t>
            </w:r>
          </w:p>
          <w:p w:rsidR="00A46169" w:rsidRDefault="00A46169" w:rsidP="00382E54">
            <w:pPr>
              <w:jc w:val="center"/>
              <w:rPr>
                <w:szCs w:val="21"/>
              </w:rPr>
            </w:pPr>
            <w:r>
              <w:rPr>
                <w:rFonts w:hAnsi="宋体"/>
                <w:szCs w:val="21"/>
              </w:rPr>
              <w:t>编号</w:t>
            </w:r>
          </w:p>
        </w:tc>
        <w:tc>
          <w:tcPr>
            <w:tcW w:w="840" w:type="dxa"/>
            <w:vAlign w:val="center"/>
          </w:tcPr>
          <w:p w:rsidR="00A46169" w:rsidRDefault="00A46169" w:rsidP="00382E54">
            <w:pPr>
              <w:jc w:val="center"/>
              <w:rPr>
                <w:szCs w:val="21"/>
              </w:rPr>
            </w:pPr>
            <w:r>
              <w:rPr>
                <w:rFonts w:hAnsi="宋体"/>
                <w:szCs w:val="21"/>
              </w:rPr>
              <w:t>本人排名</w:t>
            </w:r>
          </w:p>
        </w:tc>
      </w:tr>
      <w:tr w:rsidR="002E5D49" w:rsidTr="00DE21E5">
        <w:trPr>
          <w:trHeight w:val="507"/>
          <w:jc w:val="center"/>
        </w:trPr>
        <w:tc>
          <w:tcPr>
            <w:tcW w:w="694" w:type="dxa"/>
            <w:vAlign w:val="center"/>
          </w:tcPr>
          <w:p w:rsidR="002E5D49" w:rsidRDefault="002E5D49" w:rsidP="00DE21E5">
            <w:pPr>
              <w:jc w:val="center"/>
              <w:rPr>
                <w:rFonts w:hint="eastAsia"/>
                <w:szCs w:val="21"/>
              </w:rPr>
            </w:pPr>
            <w:r>
              <w:rPr>
                <w:rFonts w:hint="eastAsia"/>
                <w:szCs w:val="21"/>
              </w:rPr>
              <w:t>1</w:t>
            </w:r>
          </w:p>
        </w:tc>
        <w:tc>
          <w:tcPr>
            <w:tcW w:w="1333" w:type="dxa"/>
            <w:vAlign w:val="center"/>
          </w:tcPr>
          <w:p w:rsidR="002E5D49" w:rsidRDefault="002E5D49" w:rsidP="00743F76">
            <w:pPr>
              <w:jc w:val="center"/>
              <w:rPr>
                <w:szCs w:val="21"/>
              </w:rPr>
            </w:pPr>
            <w:r w:rsidRPr="00694D07">
              <w:rPr>
                <w:rFonts w:cs="Calibri"/>
              </w:rPr>
              <w:t xml:space="preserve">Heat-induced formation of </w:t>
            </w:r>
            <w:proofErr w:type="spellStart"/>
            <w:r w:rsidRPr="00694D07">
              <w:rPr>
                <w:rFonts w:cs="Calibri"/>
              </w:rPr>
              <w:t>mepiquat</w:t>
            </w:r>
            <w:proofErr w:type="spellEnd"/>
            <w:r w:rsidRPr="00694D07">
              <w:rPr>
                <w:rFonts w:cs="Calibri"/>
              </w:rPr>
              <w:t xml:space="preserve"> by decarboxylation of </w:t>
            </w:r>
            <w:proofErr w:type="spellStart"/>
            <w:r w:rsidRPr="00694D07">
              <w:rPr>
                <w:rFonts w:cs="Calibri"/>
              </w:rPr>
              <w:t>pipecolic</w:t>
            </w:r>
            <w:proofErr w:type="spellEnd"/>
            <w:r w:rsidRPr="00694D07">
              <w:rPr>
                <w:rFonts w:cs="Calibri"/>
              </w:rPr>
              <w:t xml:space="preserve"> acid and its </w:t>
            </w:r>
            <w:proofErr w:type="spellStart"/>
            <w:r w:rsidRPr="00694D07">
              <w:rPr>
                <w:rFonts w:cs="Calibri"/>
              </w:rPr>
              <w:t>betaine</w:t>
            </w:r>
            <w:proofErr w:type="spellEnd"/>
            <w:r w:rsidRPr="00694D07">
              <w:rPr>
                <w:rFonts w:cs="Calibri"/>
              </w:rPr>
              <w:t xml:space="preserve"> derivative. Part 1: model system studies</w:t>
            </w:r>
          </w:p>
        </w:tc>
        <w:tc>
          <w:tcPr>
            <w:tcW w:w="1223" w:type="dxa"/>
            <w:vAlign w:val="center"/>
          </w:tcPr>
          <w:p w:rsidR="002E5D49" w:rsidRDefault="002E5D49" w:rsidP="00743F76">
            <w:pPr>
              <w:jc w:val="center"/>
              <w:rPr>
                <w:szCs w:val="21"/>
              </w:rPr>
            </w:pPr>
            <w:r w:rsidRPr="00694D07">
              <w:rPr>
                <w:rFonts w:cs="Calibri"/>
              </w:rPr>
              <w:t>中国食品科学技术学会科技创新奖</w:t>
            </w:r>
            <w:r>
              <w:rPr>
                <w:rFonts w:cs="Calibri" w:hint="eastAsia"/>
              </w:rPr>
              <w:t>——</w:t>
            </w:r>
            <w:r w:rsidRPr="00694D07">
              <w:rPr>
                <w:rFonts w:cs="Calibri"/>
              </w:rPr>
              <w:t>优秀论文</w:t>
            </w:r>
            <w:r>
              <w:rPr>
                <w:rFonts w:cs="Calibri"/>
              </w:rPr>
              <w:t>奖</w:t>
            </w:r>
          </w:p>
        </w:tc>
        <w:tc>
          <w:tcPr>
            <w:tcW w:w="1180" w:type="dxa"/>
            <w:vAlign w:val="center"/>
          </w:tcPr>
          <w:p w:rsidR="002E5D49" w:rsidRDefault="002E5D49" w:rsidP="00743F76">
            <w:pPr>
              <w:jc w:val="center"/>
              <w:rPr>
                <w:szCs w:val="21"/>
              </w:rPr>
            </w:pPr>
          </w:p>
        </w:tc>
        <w:tc>
          <w:tcPr>
            <w:tcW w:w="1322" w:type="dxa"/>
            <w:vAlign w:val="center"/>
          </w:tcPr>
          <w:p w:rsidR="002E5D49" w:rsidRDefault="002E5D49" w:rsidP="00743F76">
            <w:pPr>
              <w:jc w:val="center"/>
              <w:rPr>
                <w:szCs w:val="21"/>
              </w:rPr>
            </w:pPr>
            <w:r w:rsidRPr="00AE2192">
              <w:rPr>
                <w:rFonts w:cs="Calibri"/>
              </w:rPr>
              <w:t>省部级</w:t>
            </w:r>
          </w:p>
        </w:tc>
        <w:tc>
          <w:tcPr>
            <w:tcW w:w="1223" w:type="dxa"/>
            <w:vAlign w:val="center"/>
          </w:tcPr>
          <w:p w:rsidR="002E5D49" w:rsidRDefault="002E5D49" w:rsidP="00743F76">
            <w:pPr>
              <w:jc w:val="center"/>
              <w:rPr>
                <w:szCs w:val="21"/>
              </w:rPr>
            </w:pPr>
            <w:r>
              <w:rPr>
                <w:rFonts w:cs="Calibri"/>
              </w:rPr>
              <w:t>一等奖</w:t>
            </w:r>
          </w:p>
        </w:tc>
        <w:tc>
          <w:tcPr>
            <w:tcW w:w="1223" w:type="dxa"/>
            <w:vAlign w:val="center"/>
          </w:tcPr>
          <w:p w:rsidR="002E5D49" w:rsidRDefault="002E5D49" w:rsidP="00743F76">
            <w:pPr>
              <w:jc w:val="center"/>
              <w:rPr>
                <w:szCs w:val="21"/>
              </w:rPr>
            </w:pPr>
            <w:r>
              <w:rPr>
                <w:rFonts w:hint="eastAsia"/>
                <w:szCs w:val="21"/>
              </w:rPr>
              <w:t>2017-L-1-05</w:t>
            </w:r>
          </w:p>
        </w:tc>
        <w:tc>
          <w:tcPr>
            <w:tcW w:w="840" w:type="dxa"/>
            <w:vAlign w:val="center"/>
          </w:tcPr>
          <w:p w:rsidR="002E5D49" w:rsidRDefault="002E5D49" w:rsidP="00743F76">
            <w:pPr>
              <w:jc w:val="center"/>
              <w:rPr>
                <w:szCs w:val="21"/>
              </w:rPr>
            </w:pPr>
            <w:r>
              <w:rPr>
                <w:rFonts w:hint="eastAsia"/>
                <w:szCs w:val="21"/>
              </w:rPr>
              <w:t>1</w:t>
            </w:r>
          </w:p>
        </w:tc>
      </w:tr>
      <w:tr w:rsidR="002E5D49" w:rsidTr="00DE21E5">
        <w:trPr>
          <w:trHeight w:val="507"/>
          <w:jc w:val="center"/>
        </w:trPr>
        <w:tc>
          <w:tcPr>
            <w:tcW w:w="694" w:type="dxa"/>
            <w:vAlign w:val="center"/>
          </w:tcPr>
          <w:p w:rsidR="002E5D49" w:rsidRDefault="002E5D49" w:rsidP="00DE21E5">
            <w:pPr>
              <w:jc w:val="center"/>
              <w:rPr>
                <w:szCs w:val="21"/>
              </w:rPr>
            </w:pPr>
            <w:r>
              <w:rPr>
                <w:rFonts w:hint="eastAsia"/>
                <w:szCs w:val="21"/>
              </w:rPr>
              <w:t>2</w:t>
            </w:r>
          </w:p>
        </w:tc>
        <w:tc>
          <w:tcPr>
            <w:tcW w:w="1333" w:type="dxa"/>
            <w:vAlign w:val="center"/>
          </w:tcPr>
          <w:p w:rsidR="002E5D49" w:rsidRDefault="002E5D49" w:rsidP="00DE21E5">
            <w:pPr>
              <w:jc w:val="center"/>
              <w:rPr>
                <w:kern w:val="0"/>
                <w:szCs w:val="21"/>
              </w:rPr>
            </w:pPr>
            <w:r>
              <w:rPr>
                <w:kern w:val="0"/>
                <w:szCs w:val="21"/>
              </w:rPr>
              <w:t>P</w:t>
            </w:r>
            <w:r>
              <w:rPr>
                <w:rFonts w:hint="eastAsia"/>
                <w:kern w:val="0"/>
                <w:szCs w:val="21"/>
              </w:rPr>
              <w:t xml:space="preserve">rotective effects of </w:t>
            </w:r>
            <w:proofErr w:type="spellStart"/>
            <w:r>
              <w:rPr>
                <w:rFonts w:hint="eastAsia"/>
                <w:kern w:val="0"/>
                <w:szCs w:val="21"/>
              </w:rPr>
              <w:t>apigenin</w:t>
            </w:r>
            <w:proofErr w:type="spellEnd"/>
            <w:r>
              <w:rPr>
                <w:rFonts w:hint="eastAsia"/>
                <w:kern w:val="0"/>
                <w:szCs w:val="21"/>
              </w:rPr>
              <w:t xml:space="preserve"> against furan-induced toxicity in mice</w:t>
            </w:r>
          </w:p>
        </w:tc>
        <w:tc>
          <w:tcPr>
            <w:tcW w:w="1223" w:type="dxa"/>
            <w:vAlign w:val="center"/>
          </w:tcPr>
          <w:p w:rsidR="002E5D49" w:rsidRDefault="002E5D49" w:rsidP="00DE21E5">
            <w:pPr>
              <w:jc w:val="center"/>
              <w:rPr>
                <w:szCs w:val="21"/>
              </w:rPr>
            </w:pPr>
            <w:r>
              <w:rPr>
                <w:szCs w:val="21"/>
              </w:rPr>
              <w:t>吉林省自然科学学术成果奖</w:t>
            </w:r>
          </w:p>
        </w:tc>
        <w:tc>
          <w:tcPr>
            <w:tcW w:w="1180" w:type="dxa"/>
            <w:vAlign w:val="center"/>
          </w:tcPr>
          <w:p w:rsidR="002E5D49" w:rsidRDefault="002E5D49" w:rsidP="00DE21E5">
            <w:pPr>
              <w:jc w:val="center"/>
              <w:rPr>
                <w:szCs w:val="21"/>
              </w:rPr>
            </w:pPr>
          </w:p>
        </w:tc>
        <w:tc>
          <w:tcPr>
            <w:tcW w:w="1322" w:type="dxa"/>
            <w:vAlign w:val="center"/>
          </w:tcPr>
          <w:p w:rsidR="002E5D49" w:rsidRDefault="002E5D49" w:rsidP="00DE21E5">
            <w:pPr>
              <w:jc w:val="center"/>
              <w:rPr>
                <w:szCs w:val="21"/>
              </w:rPr>
            </w:pPr>
            <w:r w:rsidRPr="00AE2192">
              <w:rPr>
                <w:rFonts w:cs="Calibri"/>
              </w:rPr>
              <w:t>省部级</w:t>
            </w:r>
          </w:p>
        </w:tc>
        <w:tc>
          <w:tcPr>
            <w:tcW w:w="1223" w:type="dxa"/>
            <w:vAlign w:val="center"/>
          </w:tcPr>
          <w:p w:rsidR="002E5D49" w:rsidRDefault="002E5D49" w:rsidP="00DE21E5">
            <w:pPr>
              <w:jc w:val="center"/>
              <w:rPr>
                <w:szCs w:val="21"/>
              </w:rPr>
            </w:pPr>
            <w:r>
              <w:rPr>
                <w:szCs w:val="21"/>
              </w:rPr>
              <w:t>三等奖</w:t>
            </w:r>
          </w:p>
        </w:tc>
        <w:tc>
          <w:tcPr>
            <w:tcW w:w="1223" w:type="dxa"/>
            <w:vAlign w:val="center"/>
          </w:tcPr>
          <w:p w:rsidR="002E5D49" w:rsidRDefault="002E5D49" w:rsidP="00DE21E5">
            <w:pPr>
              <w:jc w:val="center"/>
              <w:rPr>
                <w:szCs w:val="21"/>
              </w:rPr>
            </w:pPr>
            <w:r>
              <w:rPr>
                <w:rFonts w:hint="eastAsia"/>
              </w:rPr>
              <w:t>20173095</w:t>
            </w:r>
          </w:p>
        </w:tc>
        <w:tc>
          <w:tcPr>
            <w:tcW w:w="840" w:type="dxa"/>
            <w:vAlign w:val="center"/>
          </w:tcPr>
          <w:p w:rsidR="002E5D49" w:rsidRDefault="002E5D49" w:rsidP="00DE21E5">
            <w:pPr>
              <w:jc w:val="center"/>
              <w:rPr>
                <w:szCs w:val="21"/>
              </w:rPr>
            </w:pPr>
            <w:r>
              <w:rPr>
                <w:rFonts w:hint="eastAsia"/>
                <w:szCs w:val="21"/>
              </w:rPr>
              <w:t>4</w:t>
            </w:r>
            <w:r>
              <w:rPr>
                <w:rFonts w:hint="eastAsia"/>
                <w:szCs w:val="21"/>
              </w:rPr>
              <w:t>（通讯作者）</w:t>
            </w:r>
          </w:p>
        </w:tc>
      </w:tr>
      <w:tr w:rsidR="002E5D49" w:rsidTr="00DE21E5">
        <w:trPr>
          <w:trHeight w:val="507"/>
          <w:jc w:val="center"/>
        </w:trPr>
        <w:tc>
          <w:tcPr>
            <w:tcW w:w="694" w:type="dxa"/>
            <w:vAlign w:val="center"/>
          </w:tcPr>
          <w:p w:rsidR="002E5D49" w:rsidRDefault="002E5D49" w:rsidP="00DE21E5">
            <w:pPr>
              <w:jc w:val="center"/>
              <w:rPr>
                <w:szCs w:val="21"/>
              </w:rPr>
            </w:pPr>
            <w:r>
              <w:rPr>
                <w:rFonts w:hint="eastAsia"/>
                <w:szCs w:val="21"/>
              </w:rPr>
              <w:t>3</w:t>
            </w:r>
          </w:p>
        </w:tc>
        <w:tc>
          <w:tcPr>
            <w:tcW w:w="1333" w:type="dxa"/>
            <w:vAlign w:val="center"/>
          </w:tcPr>
          <w:p w:rsidR="002E5D49" w:rsidRPr="00694D07" w:rsidRDefault="002E5D49" w:rsidP="00DE21E5">
            <w:pPr>
              <w:jc w:val="center"/>
              <w:rPr>
                <w:rFonts w:cs="Calibri"/>
              </w:rPr>
            </w:pPr>
            <w:r w:rsidRPr="00694D07">
              <w:rPr>
                <w:rFonts w:cs="Calibri"/>
              </w:rPr>
              <w:t>热加工食品中丙烯酰胺控制技术及产业化</w:t>
            </w:r>
          </w:p>
        </w:tc>
        <w:tc>
          <w:tcPr>
            <w:tcW w:w="1223" w:type="dxa"/>
            <w:vAlign w:val="center"/>
          </w:tcPr>
          <w:p w:rsidR="002E5D49" w:rsidRPr="00694D07" w:rsidRDefault="002E5D49" w:rsidP="00DE21E5">
            <w:pPr>
              <w:jc w:val="center"/>
              <w:rPr>
                <w:rFonts w:cs="Calibri"/>
              </w:rPr>
            </w:pPr>
            <w:r w:rsidRPr="00694D07">
              <w:rPr>
                <w:rFonts w:cs="Calibri"/>
              </w:rPr>
              <w:t>中国食品科学技术学会科技创新奖</w:t>
            </w:r>
            <w:r>
              <w:rPr>
                <w:rFonts w:cs="Calibri" w:hint="eastAsia"/>
              </w:rPr>
              <w:t>——技术进步奖</w:t>
            </w:r>
          </w:p>
        </w:tc>
        <w:tc>
          <w:tcPr>
            <w:tcW w:w="1180" w:type="dxa"/>
            <w:vAlign w:val="center"/>
          </w:tcPr>
          <w:p w:rsidR="002E5D49" w:rsidRDefault="002E5D49" w:rsidP="00DE21E5">
            <w:pPr>
              <w:jc w:val="center"/>
              <w:rPr>
                <w:szCs w:val="21"/>
              </w:rPr>
            </w:pPr>
          </w:p>
        </w:tc>
        <w:tc>
          <w:tcPr>
            <w:tcW w:w="1322" w:type="dxa"/>
            <w:vAlign w:val="center"/>
          </w:tcPr>
          <w:p w:rsidR="002E5D49" w:rsidRDefault="002E5D49" w:rsidP="00DE21E5">
            <w:pPr>
              <w:jc w:val="center"/>
              <w:rPr>
                <w:szCs w:val="21"/>
              </w:rPr>
            </w:pPr>
            <w:r w:rsidRPr="00AE2192">
              <w:rPr>
                <w:rFonts w:cs="Calibri"/>
              </w:rPr>
              <w:t>省部级</w:t>
            </w:r>
          </w:p>
        </w:tc>
        <w:tc>
          <w:tcPr>
            <w:tcW w:w="1223" w:type="dxa"/>
            <w:vAlign w:val="center"/>
          </w:tcPr>
          <w:p w:rsidR="002E5D49" w:rsidRDefault="002E5D49" w:rsidP="00DE21E5">
            <w:pPr>
              <w:jc w:val="center"/>
              <w:rPr>
                <w:szCs w:val="21"/>
              </w:rPr>
            </w:pPr>
            <w:r w:rsidRPr="00694D07">
              <w:rPr>
                <w:rFonts w:cs="Calibri"/>
              </w:rPr>
              <w:t>一等奖</w:t>
            </w:r>
          </w:p>
        </w:tc>
        <w:tc>
          <w:tcPr>
            <w:tcW w:w="1223" w:type="dxa"/>
            <w:vAlign w:val="center"/>
          </w:tcPr>
          <w:p w:rsidR="002E5D49" w:rsidRDefault="002E5D49" w:rsidP="00DE21E5">
            <w:pPr>
              <w:jc w:val="center"/>
              <w:rPr>
                <w:szCs w:val="21"/>
              </w:rPr>
            </w:pPr>
            <w:r>
              <w:rPr>
                <w:rFonts w:hint="eastAsia"/>
              </w:rPr>
              <w:t>2016-J-21</w:t>
            </w:r>
          </w:p>
        </w:tc>
        <w:tc>
          <w:tcPr>
            <w:tcW w:w="840" w:type="dxa"/>
            <w:vAlign w:val="center"/>
          </w:tcPr>
          <w:p w:rsidR="002E5D49" w:rsidRDefault="002E5D49" w:rsidP="00DE21E5">
            <w:pPr>
              <w:jc w:val="center"/>
              <w:rPr>
                <w:szCs w:val="21"/>
              </w:rPr>
            </w:pPr>
            <w:r>
              <w:rPr>
                <w:rFonts w:hint="eastAsia"/>
                <w:szCs w:val="21"/>
              </w:rPr>
              <w:t>6</w:t>
            </w:r>
          </w:p>
        </w:tc>
      </w:tr>
      <w:tr w:rsidR="002E5D49" w:rsidTr="00DE21E5">
        <w:trPr>
          <w:trHeight w:val="507"/>
          <w:jc w:val="center"/>
        </w:trPr>
        <w:tc>
          <w:tcPr>
            <w:tcW w:w="694" w:type="dxa"/>
            <w:vAlign w:val="center"/>
          </w:tcPr>
          <w:p w:rsidR="002E5D49" w:rsidRDefault="002E5D49" w:rsidP="00DE21E5">
            <w:pPr>
              <w:jc w:val="center"/>
              <w:rPr>
                <w:rFonts w:hint="eastAsia"/>
                <w:szCs w:val="21"/>
              </w:rPr>
            </w:pPr>
            <w:r>
              <w:rPr>
                <w:rFonts w:hint="eastAsia"/>
                <w:szCs w:val="21"/>
              </w:rPr>
              <w:t>4</w:t>
            </w:r>
          </w:p>
        </w:tc>
        <w:tc>
          <w:tcPr>
            <w:tcW w:w="1333" w:type="dxa"/>
            <w:vAlign w:val="center"/>
          </w:tcPr>
          <w:p w:rsidR="002E5D49" w:rsidRPr="004B1739" w:rsidRDefault="002E5D49" w:rsidP="00743F76">
            <w:pPr>
              <w:spacing w:line="240" w:lineRule="exact"/>
              <w:jc w:val="center"/>
            </w:pPr>
            <w:r w:rsidRPr="004B1739">
              <w:rPr>
                <w:rFonts w:hint="eastAsia"/>
              </w:rPr>
              <w:t>热加工食品中丙烯酰胺抑制技术及毒性干预</w:t>
            </w:r>
          </w:p>
        </w:tc>
        <w:tc>
          <w:tcPr>
            <w:tcW w:w="1223" w:type="dxa"/>
            <w:vAlign w:val="center"/>
          </w:tcPr>
          <w:p w:rsidR="002E5D49" w:rsidRPr="00674F2D" w:rsidRDefault="002E5D49" w:rsidP="00743F76">
            <w:pPr>
              <w:jc w:val="center"/>
            </w:pPr>
            <w:r>
              <w:rPr>
                <w:rFonts w:ascii="Damascus" w:hAnsi="Damascus" w:cs="Damascus" w:hint="eastAsia"/>
              </w:rPr>
              <w:t>中国商业联合会科学技术奖——全国商业科技进步奖</w:t>
            </w:r>
          </w:p>
        </w:tc>
        <w:tc>
          <w:tcPr>
            <w:tcW w:w="1180" w:type="dxa"/>
            <w:vAlign w:val="center"/>
          </w:tcPr>
          <w:p w:rsidR="002E5D49" w:rsidRPr="00674F2D" w:rsidRDefault="002E5D49" w:rsidP="00743F76">
            <w:pPr>
              <w:jc w:val="center"/>
            </w:pPr>
          </w:p>
        </w:tc>
        <w:tc>
          <w:tcPr>
            <w:tcW w:w="1322" w:type="dxa"/>
            <w:vAlign w:val="center"/>
          </w:tcPr>
          <w:p w:rsidR="002E5D49" w:rsidRPr="00AE2192" w:rsidRDefault="002E5D49" w:rsidP="00743F76">
            <w:pPr>
              <w:jc w:val="center"/>
              <w:rPr>
                <w:rFonts w:cs="Calibri"/>
              </w:rPr>
            </w:pPr>
            <w:r w:rsidRPr="00AE2192">
              <w:rPr>
                <w:rFonts w:cs="Calibri"/>
              </w:rPr>
              <w:t>省部级</w:t>
            </w:r>
          </w:p>
        </w:tc>
        <w:tc>
          <w:tcPr>
            <w:tcW w:w="1223" w:type="dxa"/>
            <w:vAlign w:val="center"/>
          </w:tcPr>
          <w:p w:rsidR="002E5D49" w:rsidRPr="00694D07" w:rsidRDefault="002E5D49" w:rsidP="00743F76">
            <w:pPr>
              <w:jc w:val="center"/>
              <w:rPr>
                <w:rFonts w:cs="Calibri"/>
              </w:rPr>
            </w:pPr>
            <w:r w:rsidRPr="00694D07">
              <w:rPr>
                <w:rFonts w:cs="Calibri"/>
              </w:rPr>
              <w:t>一等奖</w:t>
            </w:r>
          </w:p>
        </w:tc>
        <w:tc>
          <w:tcPr>
            <w:tcW w:w="1223" w:type="dxa"/>
            <w:vAlign w:val="center"/>
          </w:tcPr>
          <w:p w:rsidR="002E5D49" w:rsidRDefault="002E5D49" w:rsidP="00743F76">
            <w:pPr>
              <w:jc w:val="center"/>
            </w:pPr>
            <w:r>
              <w:rPr>
                <w:rFonts w:hint="eastAsia"/>
              </w:rPr>
              <w:t>2014-1-15-R05</w:t>
            </w:r>
          </w:p>
        </w:tc>
        <w:tc>
          <w:tcPr>
            <w:tcW w:w="840" w:type="dxa"/>
            <w:vAlign w:val="center"/>
          </w:tcPr>
          <w:p w:rsidR="002E5D49" w:rsidRPr="00674F2D" w:rsidRDefault="002E5D49" w:rsidP="00743F76">
            <w:pPr>
              <w:jc w:val="center"/>
            </w:pPr>
            <w:r>
              <w:rPr>
                <w:rFonts w:hint="eastAsia"/>
              </w:rPr>
              <w:t>5</w:t>
            </w:r>
          </w:p>
        </w:tc>
      </w:tr>
      <w:tr w:rsidR="002E5D49" w:rsidTr="00DE21E5">
        <w:trPr>
          <w:trHeight w:val="507"/>
          <w:jc w:val="center"/>
        </w:trPr>
        <w:tc>
          <w:tcPr>
            <w:tcW w:w="694" w:type="dxa"/>
            <w:vAlign w:val="center"/>
          </w:tcPr>
          <w:p w:rsidR="002E5D49" w:rsidRDefault="002E5D49" w:rsidP="00DE21E5">
            <w:pPr>
              <w:jc w:val="center"/>
              <w:rPr>
                <w:szCs w:val="21"/>
              </w:rPr>
            </w:pPr>
            <w:r>
              <w:rPr>
                <w:rFonts w:hint="eastAsia"/>
                <w:szCs w:val="21"/>
              </w:rPr>
              <w:t>5</w:t>
            </w:r>
          </w:p>
        </w:tc>
        <w:tc>
          <w:tcPr>
            <w:tcW w:w="1333" w:type="dxa"/>
            <w:vAlign w:val="center"/>
          </w:tcPr>
          <w:p w:rsidR="002E5D49" w:rsidRPr="00674F2D" w:rsidRDefault="002E5D49" w:rsidP="00743F76">
            <w:pPr>
              <w:jc w:val="center"/>
            </w:pPr>
            <w:r w:rsidRPr="00674F2D">
              <w:t>微波和油炸对丙烯酰胺与丙酮</w:t>
            </w:r>
            <w:proofErr w:type="gramStart"/>
            <w:r w:rsidRPr="00674F2D">
              <w:t>醛</w:t>
            </w:r>
            <w:proofErr w:type="gramEnd"/>
            <w:r w:rsidRPr="00674F2D">
              <w:t>形成的影响及抑制丙烯酰胺毒性的抗氧化剂</w:t>
            </w:r>
          </w:p>
        </w:tc>
        <w:tc>
          <w:tcPr>
            <w:tcW w:w="1223" w:type="dxa"/>
            <w:vAlign w:val="center"/>
          </w:tcPr>
          <w:p w:rsidR="002E5D49" w:rsidRPr="00674F2D" w:rsidRDefault="002E5D49" w:rsidP="00743F76">
            <w:pPr>
              <w:jc w:val="center"/>
            </w:pPr>
            <w:r w:rsidRPr="00674F2D">
              <w:t>吉林省自然科学学术成果奖三等奖</w:t>
            </w:r>
          </w:p>
        </w:tc>
        <w:tc>
          <w:tcPr>
            <w:tcW w:w="1180" w:type="dxa"/>
            <w:vAlign w:val="center"/>
          </w:tcPr>
          <w:p w:rsidR="002E5D49" w:rsidRPr="00674F2D" w:rsidRDefault="002E5D49" w:rsidP="00743F76">
            <w:pPr>
              <w:jc w:val="center"/>
            </w:pPr>
          </w:p>
        </w:tc>
        <w:tc>
          <w:tcPr>
            <w:tcW w:w="1322" w:type="dxa"/>
            <w:vAlign w:val="center"/>
          </w:tcPr>
          <w:p w:rsidR="002E5D49" w:rsidRPr="00AE2192" w:rsidRDefault="002E5D49" w:rsidP="00743F76">
            <w:pPr>
              <w:jc w:val="center"/>
              <w:rPr>
                <w:rFonts w:cs="Calibri"/>
              </w:rPr>
            </w:pPr>
            <w:r w:rsidRPr="00AE2192">
              <w:rPr>
                <w:rFonts w:cs="Calibri"/>
              </w:rPr>
              <w:t>省部级</w:t>
            </w:r>
          </w:p>
        </w:tc>
        <w:tc>
          <w:tcPr>
            <w:tcW w:w="1223" w:type="dxa"/>
            <w:vAlign w:val="center"/>
          </w:tcPr>
          <w:p w:rsidR="002E5D49" w:rsidRPr="00694D07" w:rsidRDefault="002E5D49" w:rsidP="00743F76">
            <w:pPr>
              <w:jc w:val="center"/>
              <w:rPr>
                <w:rFonts w:cs="Calibri"/>
              </w:rPr>
            </w:pPr>
            <w:r>
              <w:rPr>
                <w:szCs w:val="21"/>
              </w:rPr>
              <w:t>学术成果奖</w:t>
            </w:r>
            <w:r>
              <w:rPr>
                <w:rFonts w:hint="eastAsia"/>
                <w:szCs w:val="21"/>
              </w:rPr>
              <w:t>——</w:t>
            </w:r>
            <w:r>
              <w:rPr>
                <w:szCs w:val="21"/>
              </w:rPr>
              <w:t>三等奖</w:t>
            </w:r>
          </w:p>
        </w:tc>
        <w:tc>
          <w:tcPr>
            <w:tcW w:w="1223" w:type="dxa"/>
            <w:vAlign w:val="center"/>
          </w:tcPr>
          <w:p w:rsidR="002E5D49" w:rsidRDefault="002E5D49" w:rsidP="00743F76">
            <w:pPr>
              <w:jc w:val="center"/>
            </w:pPr>
            <w:r>
              <w:rPr>
                <w:rFonts w:hint="eastAsia"/>
              </w:rPr>
              <w:t>20143091</w:t>
            </w:r>
          </w:p>
        </w:tc>
        <w:tc>
          <w:tcPr>
            <w:tcW w:w="840" w:type="dxa"/>
            <w:vAlign w:val="center"/>
          </w:tcPr>
          <w:p w:rsidR="002E5D49" w:rsidRPr="00674F2D" w:rsidRDefault="002E5D49" w:rsidP="00743F76">
            <w:pPr>
              <w:jc w:val="center"/>
            </w:pPr>
            <w:r w:rsidRPr="00674F2D">
              <w:t>1</w:t>
            </w:r>
          </w:p>
        </w:tc>
      </w:tr>
      <w:tr w:rsidR="001546E0" w:rsidTr="00DE21E5">
        <w:trPr>
          <w:trHeight w:val="507"/>
          <w:jc w:val="center"/>
        </w:trPr>
        <w:tc>
          <w:tcPr>
            <w:tcW w:w="694" w:type="dxa"/>
            <w:vAlign w:val="center"/>
          </w:tcPr>
          <w:p w:rsidR="001546E0" w:rsidRDefault="001546E0" w:rsidP="00DE21E5">
            <w:pPr>
              <w:jc w:val="center"/>
              <w:rPr>
                <w:rFonts w:hint="eastAsia"/>
                <w:szCs w:val="21"/>
              </w:rPr>
            </w:pPr>
            <w:r>
              <w:rPr>
                <w:rFonts w:hint="eastAsia"/>
                <w:szCs w:val="21"/>
              </w:rPr>
              <w:t>6</w:t>
            </w:r>
          </w:p>
        </w:tc>
        <w:tc>
          <w:tcPr>
            <w:tcW w:w="1333" w:type="dxa"/>
            <w:vAlign w:val="center"/>
          </w:tcPr>
          <w:p w:rsidR="001546E0" w:rsidRPr="00694D07" w:rsidRDefault="001546E0" w:rsidP="00743F76">
            <w:pPr>
              <w:jc w:val="center"/>
              <w:rPr>
                <w:rFonts w:cs="Calibri"/>
              </w:rPr>
            </w:pPr>
            <w:r>
              <w:rPr>
                <w:rFonts w:cs="Calibri" w:hint="eastAsia"/>
              </w:rPr>
              <w:t>即食食品质量安全控制技术及产业化</w:t>
            </w:r>
          </w:p>
        </w:tc>
        <w:tc>
          <w:tcPr>
            <w:tcW w:w="1223" w:type="dxa"/>
            <w:vAlign w:val="center"/>
          </w:tcPr>
          <w:p w:rsidR="001546E0" w:rsidRPr="001546E0" w:rsidRDefault="001546E0" w:rsidP="00743F76">
            <w:pPr>
              <w:jc w:val="center"/>
              <w:rPr>
                <w:rFonts w:cs="Calibri"/>
              </w:rPr>
            </w:pPr>
            <w:r>
              <w:rPr>
                <w:rFonts w:cs="Calibri" w:hint="eastAsia"/>
              </w:rPr>
              <w:t>福建省科技</w:t>
            </w:r>
            <w:proofErr w:type="gramStart"/>
            <w:r>
              <w:rPr>
                <w:rFonts w:cs="Calibri" w:hint="eastAsia"/>
              </w:rPr>
              <w:t>厅科技</w:t>
            </w:r>
            <w:proofErr w:type="gramEnd"/>
            <w:r>
              <w:rPr>
                <w:rFonts w:cs="Calibri" w:hint="eastAsia"/>
              </w:rPr>
              <w:t>进步奖</w:t>
            </w:r>
          </w:p>
        </w:tc>
        <w:tc>
          <w:tcPr>
            <w:tcW w:w="1180" w:type="dxa"/>
            <w:vAlign w:val="center"/>
          </w:tcPr>
          <w:p w:rsidR="001546E0" w:rsidRDefault="001546E0" w:rsidP="00743F76">
            <w:pPr>
              <w:jc w:val="center"/>
              <w:rPr>
                <w:szCs w:val="21"/>
              </w:rPr>
            </w:pPr>
          </w:p>
        </w:tc>
        <w:tc>
          <w:tcPr>
            <w:tcW w:w="1322" w:type="dxa"/>
            <w:vAlign w:val="center"/>
          </w:tcPr>
          <w:p w:rsidR="001546E0" w:rsidRDefault="001546E0" w:rsidP="00743F76">
            <w:pPr>
              <w:jc w:val="center"/>
              <w:rPr>
                <w:szCs w:val="21"/>
              </w:rPr>
            </w:pPr>
            <w:r w:rsidRPr="00AE2192">
              <w:rPr>
                <w:rFonts w:cs="Calibri"/>
              </w:rPr>
              <w:t>省部级</w:t>
            </w:r>
          </w:p>
        </w:tc>
        <w:tc>
          <w:tcPr>
            <w:tcW w:w="1223" w:type="dxa"/>
            <w:vAlign w:val="center"/>
          </w:tcPr>
          <w:p w:rsidR="001546E0" w:rsidRDefault="001546E0" w:rsidP="00743F76">
            <w:pPr>
              <w:jc w:val="center"/>
              <w:rPr>
                <w:szCs w:val="21"/>
              </w:rPr>
            </w:pPr>
            <w:r>
              <w:rPr>
                <w:rFonts w:cs="Calibri" w:hint="eastAsia"/>
              </w:rPr>
              <w:t>二</w:t>
            </w:r>
            <w:r>
              <w:rPr>
                <w:rFonts w:cs="Calibri"/>
              </w:rPr>
              <w:t>等奖</w:t>
            </w:r>
          </w:p>
        </w:tc>
        <w:tc>
          <w:tcPr>
            <w:tcW w:w="1223" w:type="dxa"/>
            <w:vAlign w:val="center"/>
          </w:tcPr>
          <w:p w:rsidR="001546E0" w:rsidRDefault="001546E0" w:rsidP="00743F76">
            <w:pPr>
              <w:jc w:val="center"/>
              <w:rPr>
                <w:szCs w:val="21"/>
              </w:rPr>
            </w:pPr>
            <w:r>
              <w:rPr>
                <w:rFonts w:hint="eastAsia"/>
                <w:szCs w:val="21"/>
              </w:rPr>
              <w:t>2013-J-2-008-6</w:t>
            </w:r>
          </w:p>
        </w:tc>
        <w:tc>
          <w:tcPr>
            <w:tcW w:w="840" w:type="dxa"/>
            <w:vAlign w:val="center"/>
          </w:tcPr>
          <w:p w:rsidR="001546E0" w:rsidRDefault="001546E0" w:rsidP="00743F76">
            <w:pPr>
              <w:jc w:val="center"/>
              <w:rPr>
                <w:szCs w:val="21"/>
              </w:rPr>
            </w:pPr>
            <w:r>
              <w:rPr>
                <w:rFonts w:hint="eastAsia"/>
                <w:szCs w:val="21"/>
              </w:rPr>
              <w:t>7</w:t>
            </w:r>
          </w:p>
        </w:tc>
      </w:tr>
      <w:tr w:rsidR="001546E0" w:rsidTr="00DE21E5">
        <w:trPr>
          <w:trHeight w:val="507"/>
          <w:jc w:val="center"/>
        </w:trPr>
        <w:tc>
          <w:tcPr>
            <w:tcW w:w="694" w:type="dxa"/>
            <w:vAlign w:val="center"/>
          </w:tcPr>
          <w:p w:rsidR="001546E0" w:rsidRDefault="001546E0" w:rsidP="00DE21E5">
            <w:pPr>
              <w:jc w:val="center"/>
              <w:rPr>
                <w:szCs w:val="21"/>
              </w:rPr>
            </w:pPr>
            <w:r>
              <w:rPr>
                <w:rFonts w:hint="eastAsia"/>
                <w:szCs w:val="21"/>
              </w:rPr>
              <w:t>7</w:t>
            </w:r>
          </w:p>
        </w:tc>
        <w:tc>
          <w:tcPr>
            <w:tcW w:w="1333" w:type="dxa"/>
            <w:vAlign w:val="center"/>
          </w:tcPr>
          <w:p w:rsidR="001546E0" w:rsidRPr="00694D07" w:rsidRDefault="001546E0" w:rsidP="00743F76">
            <w:pPr>
              <w:jc w:val="center"/>
              <w:rPr>
                <w:rFonts w:cs="Calibri"/>
              </w:rPr>
            </w:pPr>
            <w:r w:rsidRPr="00694D07">
              <w:rPr>
                <w:rFonts w:cs="Calibri"/>
              </w:rPr>
              <w:t xml:space="preserve">Protective effect of </w:t>
            </w:r>
            <w:proofErr w:type="spellStart"/>
            <w:r w:rsidRPr="00694D07">
              <w:rPr>
                <w:rFonts w:cs="Calibri"/>
              </w:rPr>
              <w:t>allicin</w:t>
            </w:r>
            <w:proofErr w:type="spellEnd"/>
            <w:r w:rsidRPr="00694D07">
              <w:rPr>
                <w:rFonts w:cs="Calibri"/>
              </w:rPr>
              <w:t xml:space="preserve"> against acrylamide-induced hepatocyte damage in vitro and in vivo</w:t>
            </w:r>
          </w:p>
        </w:tc>
        <w:tc>
          <w:tcPr>
            <w:tcW w:w="1223" w:type="dxa"/>
            <w:vAlign w:val="center"/>
          </w:tcPr>
          <w:p w:rsidR="001546E0" w:rsidRPr="00694D07" w:rsidRDefault="001546E0" w:rsidP="00743F76">
            <w:pPr>
              <w:jc w:val="center"/>
              <w:rPr>
                <w:rFonts w:cs="Calibri"/>
              </w:rPr>
            </w:pPr>
            <w:r w:rsidRPr="00694D07">
              <w:rPr>
                <w:rFonts w:cs="Calibri"/>
              </w:rPr>
              <w:t>中国食品科学技术学会科技创新奖</w:t>
            </w:r>
            <w:r>
              <w:rPr>
                <w:rFonts w:cs="Calibri" w:hint="eastAsia"/>
              </w:rPr>
              <w:t>——</w:t>
            </w:r>
            <w:r w:rsidRPr="00694D07">
              <w:rPr>
                <w:rFonts w:cs="Calibri"/>
              </w:rPr>
              <w:t>优秀论文</w:t>
            </w:r>
            <w:r>
              <w:rPr>
                <w:rFonts w:cs="Calibri"/>
              </w:rPr>
              <w:t>奖</w:t>
            </w:r>
          </w:p>
        </w:tc>
        <w:tc>
          <w:tcPr>
            <w:tcW w:w="1180" w:type="dxa"/>
            <w:vAlign w:val="center"/>
          </w:tcPr>
          <w:p w:rsidR="001546E0" w:rsidRDefault="001546E0" w:rsidP="00743F76">
            <w:pPr>
              <w:jc w:val="center"/>
              <w:rPr>
                <w:szCs w:val="21"/>
              </w:rPr>
            </w:pPr>
          </w:p>
        </w:tc>
        <w:tc>
          <w:tcPr>
            <w:tcW w:w="1322" w:type="dxa"/>
            <w:vAlign w:val="center"/>
          </w:tcPr>
          <w:p w:rsidR="001546E0" w:rsidRDefault="001546E0" w:rsidP="00743F76">
            <w:pPr>
              <w:jc w:val="center"/>
              <w:rPr>
                <w:szCs w:val="21"/>
              </w:rPr>
            </w:pPr>
            <w:r w:rsidRPr="00AE2192">
              <w:rPr>
                <w:rFonts w:cs="Calibri"/>
              </w:rPr>
              <w:t>省部级</w:t>
            </w:r>
          </w:p>
        </w:tc>
        <w:tc>
          <w:tcPr>
            <w:tcW w:w="1223" w:type="dxa"/>
            <w:vAlign w:val="center"/>
          </w:tcPr>
          <w:p w:rsidR="001546E0" w:rsidRDefault="001546E0" w:rsidP="00743F76">
            <w:pPr>
              <w:jc w:val="center"/>
              <w:rPr>
                <w:szCs w:val="21"/>
              </w:rPr>
            </w:pPr>
            <w:r>
              <w:rPr>
                <w:rFonts w:cs="Calibri" w:hint="eastAsia"/>
              </w:rPr>
              <w:t>二</w:t>
            </w:r>
            <w:r>
              <w:rPr>
                <w:rFonts w:cs="Calibri"/>
              </w:rPr>
              <w:t>等奖</w:t>
            </w:r>
          </w:p>
        </w:tc>
        <w:tc>
          <w:tcPr>
            <w:tcW w:w="1223" w:type="dxa"/>
            <w:vAlign w:val="center"/>
          </w:tcPr>
          <w:p w:rsidR="001546E0" w:rsidRDefault="001546E0" w:rsidP="00743F76">
            <w:pPr>
              <w:jc w:val="center"/>
              <w:rPr>
                <w:szCs w:val="21"/>
              </w:rPr>
            </w:pPr>
            <w:r>
              <w:rPr>
                <w:rFonts w:hint="eastAsia"/>
              </w:rPr>
              <w:t>2013-L-2-06</w:t>
            </w:r>
          </w:p>
        </w:tc>
        <w:tc>
          <w:tcPr>
            <w:tcW w:w="840" w:type="dxa"/>
            <w:vAlign w:val="center"/>
          </w:tcPr>
          <w:p w:rsidR="001546E0" w:rsidRDefault="001546E0" w:rsidP="00743F76">
            <w:pPr>
              <w:jc w:val="center"/>
              <w:rPr>
                <w:szCs w:val="21"/>
              </w:rPr>
            </w:pPr>
            <w:r>
              <w:rPr>
                <w:rFonts w:hint="eastAsia"/>
                <w:szCs w:val="21"/>
              </w:rPr>
              <w:t>6</w:t>
            </w:r>
            <w:r>
              <w:rPr>
                <w:rFonts w:hint="eastAsia"/>
                <w:szCs w:val="21"/>
              </w:rPr>
              <w:t>（通讯作者）</w:t>
            </w:r>
          </w:p>
        </w:tc>
      </w:tr>
      <w:tr w:rsidR="001546E0" w:rsidTr="00DE21E5">
        <w:trPr>
          <w:trHeight w:val="507"/>
          <w:jc w:val="center"/>
        </w:trPr>
        <w:tc>
          <w:tcPr>
            <w:tcW w:w="694" w:type="dxa"/>
            <w:vAlign w:val="center"/>
          </w:tcPr>
          <w:p w:rsidR="001546E0" w:rsidRDefault="001546E0" w:rsidP="00DE21E5">
            <w:pPr>
              <w:jc w:val="center"/>
              <w:rPr>
                <w:szCs w:val="21"/>
              </w:rPr>
            </w:pPr>
            <w:r>
              <w:rPr>
                <w:rFonts w:hint="eastAsia"/>
                <w:szCs w:val="21"/>
              </w:rPr>
              <w:t>8</w:t>
            </w:r>
          </w:p>
        </w:tc>
        <w:tc>
          <w:tcPr>
            <w:tcW w:w="1333" w:type="dxa"/>
            <w:vAlign w:val="center"/>
          </w:tcPr>
          <w:p w:rsidR="001546E0" w:rsidRPr="00674F2D" w:rsidRDefault="001546E0" w:rsidP="00743F76">
            <w:pPr>
              <w:jc w:val="center"/>
            </w:pPr>
            <w:r w:rsidRPr="00674F2D">
              <w:t>大蒜</w:t>
            </w:r>
            <w:proofErr w:type="gramStart"/>
            <w:r w:rsidRPr="00674F2D">
              <w:t>素降低</w:t>
            </w:r>
            <w:proofErr w:type="gramEnd"/>
            <w:r w:rsidRPr="00674F2D">
              <w:t>膳食致癌物丙烯酰胺内毒性作用效果及机制研究</w:t>
            </w:r>
          </w:p>
        </w:tc>
        <w:tc>
          <w:tcPr>
            <w:tcW w:w="1223" w:type="dxa"/>
            <w:vAlign w:val="center"/>
          </w:tcPr>
          <w:p w:rsidR="001546E0" w:rsidRPr="00674F2D" w:rsidRDefault="001546E0" w:rsidP="00743F76">
            <w:pPr>
              <w:jc w:val="center"/>
            </w:pPr>
            <w:r w:rsidRPr="00674F2D">
              <w:t>吉林省自然科学学术成果奖</w:t>
            </w:r>
          </w:p>
        </w:tc>
        <w:tc>
          <w:tcPr>
            <w:tcW w:w="1180" w:type="dxa"/>
            <w:vAlign w:val="center"/>
          </w:tcPr>
          <w:p w:rsidR="001546E0" w:rsidRPr="00674F2D" w:rsidRDefault="001546E0" w:rsidP="00743F76">
            <w:pPr>
              <w:jc w:val="center"/>
            </w:pPr>
          </w:p>
        </w:tc>
        <w:tc>
          <w:tcPr>
            <w:tcW w:w="1322" w:type="dxa"/>
            <w:vAlign w:val="center"/>
          </w:tcPr>
          <w:p w:rsidR="001546E0" w:rsidRPr="00AE2192" w:rsidRDefault="001546E0" w:rsidP="00743F76">
            <w:pPr>
              <w:jc w:val="center"/>
              <w:rPr>
                <w:rFonts w:cs="Calibri"/>
              </w:rPr>
            </w:pPr>
            <w:r w:rsidRPr="00AE2192">
              <w:rPr>
                <w:rFonts w:cs="Calibri"/>
              </w:rPr>
              <w:t>省部级</w:t>
            </w:r>
          </w:p>
        </w:tc>
        <w:tc>
          <w:tcPr>
            <w:tcW w:w="1223" w:type="dxa"/>
            <w:vAlign w:val="center"/>
          </w:tcPr>
          <w:p w:rsidR="001546E0" w:rsidRPr="00694D07" w:rsidRDefault="001546E0" w:rsidP="00743F76">
            <w:pPr>
              <w:jc w:val="center"/>
              <w:rPr>
                <w:rFonts w:cs="Calibri"/>
              </w:rPr>
            </w:pPr>
            <w:r>
              <w:rPr>
                <w:szCs w:val="21"/>
              </w:rPr>
              <w:t>学术成果奖</w:t>
            </w:r>
            <w:r>
              <w:rPr>
                <w:rFonts w:hint="eastAsia"/>
                <w:szCs w:val="21"/>
              </w:rPr>
              <w:t>——二</w:t>
            </w:r>
            <w:r>
              <w:rPr>
                <w:szCs w:val="21"/>
              </w:rPr>
              <w:t>等奖</w:t>
            </w:r>
          </w:p>
        </w:tc>
        <w:tc>
          <w:tcPr>
            <w:tcW w:w="1223" w:type="dxa"/>
            <w:vAlign w:val="center"/>
          </w:tcPr>
          <w:p w:rsidR="001546E0" w:rsidRDefault="001546E0" w:rsidP="00743F76">
            <w:pPr>
              <w:jc w:val="center"/>
            </w:pPr>
            <w:r>
              <w:rPr>
                <w:rFonts w:hint="eastAsia"/>
              </w:rPr>
              <w:t>20132068</w:t>
            </w:r>
          </w:p>
        </w:tc>
        <w:tc>
          <w:tcPr>
            <w:tcW w:w="840" w:type="dxa"/>
            <w:vAlign w:val="center"/>
          </w:tcPr>
          <w:p w:rsidR="001546E0" w:rsidRPr="00674F2D" w:rsidRDefault="001546E0" w:rsidP="00743F76">
            <w:pPr>
              <w:jc w:val="center"/>
            </w:pPr>
            <w:r w:rsidRPr="00674F2D">
              <w:t>1</w:t>
            </w:r>
          </w:p>
        </w:tc>
      </w:tr>
    </w:tbl>
    <w:p w:rsidR="00A46169" w:rsidRDefault="00A46169" w:rsidP="00A46169">
      <w:pPr>
        <w:ind w:firstLineChars="200" w:firstLine="420"/>
        <w:jc w:val="center"/>
        <w:rPr>
          <w:sz w:val="24"/>
        </w:rPr>
      </w:pPr>
      <w:r>
        <w:rPr>
          <w:rFonts w:hAnsi="宋体" w:hint="eastAsia"/>
          <w:szCs w:val="21"/>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rPr>
          <w:sz w:val="28"/>
          <w:szCs w:val="28"/>
        </w:rPr>
      </w:pPr>
    </w:p>
    <w:p w:rsidR="00A46169" w:rsidRDefault="00A46169" w:rsidP="00A46169">
      <w:pPr>
        <w:rPr>
          <w:sz w:val="28"/>
          <w:szCs w:val="28"/>
        </w:rPr>
      </w:pPr>
      <w:r>
        <w:rPr>
          <w:rFonts w:hAnsi="宋体" w:hint="eastAsia"/>
          <w:sz w:val="28"/>
          <w:szCs w:val="28"/>
        </w:rPr>
        <w:t>九</w:t>
      </w:r>
      <w:r>
        <w:rPr>
          <w:rFonts w:hAnsi="宋体"/>
          <w:sz w:val="28"/>
          <w:szCs w:val="28"/>
        </w:rPr>
        <w:t>、主要著作、论文及研究报告发表采用情况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522"/>
        <w:gridCol w:w="1220"/>
        <w:gridCol w:w="1940"/>
        <w:gridCol w:w="878"/>
        <w:gridCol w:w="1559"/>
        <w:gridCol w:w="1358"/>
      </w:tblGrid>
      <w:tr w:rsidR="00A46169" w:rsidTr="00382E54">
        <w:trPr>
          <w:trHeight w:val="525"/>
          <w:jc w:val="center"/>
        </w:trPr>
        <w:tc>
          <w:tcPr>
            <w:tcW w:w="678" w:type="dxa"/>
            <w:vAlign w:val="center"/>
          </w:tcPr>
          <w:p w:rsidR="00A46169" w:rsidRDefault="00A46169" w:rsidP="00382E54">
            <w:pPr>
              <w:jc w:val="center"/>
              <w:rPr>
                <w:szCs w:val="21"/>
              </w:rPr>
            </w:pPr>
            <w:r>
              <w:rPr>
                <w:rFonts w:hAnsi="宋体"/>
                <w:szCs w:val="21"/>
              </w:rPr>
              <w:t>序号</w:t>
            </w:r>
          </w:p>
        </w:tc>
        <w:tc>
          <w:tcPr>
            <w:tcW w:w="1522" w:type="dxa"/>
            <w:vAlign w:val="center"/>
          </w:tcPr>
          <w:p w:rsidR="00A46169" w:rsidRDefault="00A46169" w:rsidP="00382E54">
            <w:pPr>
              <w:jc w:val="center"/>
              <w:rPr>
                <w:szCs w:val="21"/>
              </w:rPr>
            </w:pPr>
            <w:r>
              <w:rPr>
                <w:rFonts w:hAnsi="宋体"/>
                <w:szCs w:val="21"/>
              </w:rPr>
              <w:t>名称</w:t>
            </w:r>
          </w:p>
        </w:tc>
        <w:tc>
          <w:tcPr>
            <w:tcW w:w="1220" w:type="dxa"/>
            <w:vAlign w:val="center"/>
          </w:tcPr>
          <w:p w:rsidR="00A46169" w:rsidRDefault="00A46169" w:rsidP="00382E54">
            <w:pPr>
              <w:jc w:val="center"/>
              <w:rPr>
                <w:szCs w:val="21"/>
              </w:rPr>
            </w:pPr>
            <w:r>
              <w:rPr>
                <w:rFonts w:hAnsi="宋体"/>
                <w:szCs w:val="21"/>
              </w:rPr>
              <w:t>类别</w:t>
            </w:r>
          </w:p>
        </w:tc>
        <w:tc>
          <w:tcPr>
            <w:tcW w:w="1940" w:type="dxa"/>
            <w:vAlign w:val="center"/>
          </w:tcPr>
          <w:p w:rsidR="00A46169" w:rsidRDefault="00A46169" w:rsidP="00382E54">
            <w:pPr>
              <w:jc w:val="center"/>
              <w:rPr>
                <w:szCs w:val="21"/>
              </w:rPr>
            </w:pPr>
            <w:r>
              <w:rPr>
                <w:rFonts w:hAnsi="宋体"/>
                <w:szCs w:val="21"/>
              </w:rPr>
              <w:t>何时在何处出版</w:t>
            </w:r>
          </w:p>
          <w:p w:rsidR="00A46169" w:rsidRDefault="00A46169" w:rsidP="00382E54">
            <w:pPr>
              <w:jc w:val="center"/>
              <w:rPr>
                <w:szCs w:val="21"/>
              </w:rPr>
            </w:pPr>
            <w:r>
              <w:rPr>
                <w:rFonts w:hAnsi="宋体"/>
                <w:szCs w:val="21"/>
              </w:rPr>
              <w:t>或发表</w:t>
            </w:r>
          </w:p>
        </w:tc>
        <w:tc>
          <w:tcPr>
            <w:tcW w:w="878" w:type="dxa"/>
            <w:vAlign w:val="center"/>
          </w:tcPr>
          <w:p w:rsidR="00A46169" w:rsidRDefault="00A46169" w:rsidP="00382E54">
            <w:pPr>
              <w:jc w:val="center"/>
              <w:rPr>
                <w:szCs w:val="21"/>
              </w:rPr>
            </w:pPr>
            <w:r>
              <w:rPr>
                <w:rFonts w:hAnsi="宋体"/>
                <w:szCs w:val="21"/>
              </w:rPr>
              <w:t>获奖</w:t>
            </w:r>
          </w:p>
          <w:p w:rsidR="00A46169" w:rsidRDefault="00A46169" w:rsidP="00382E54">
            <w:pPr>
              <w:jc w:val="center"/>
              <w:rPr>
                <w:szCs w:val="21"/>
              </w:rPr>
            </w:pPr>
            <w:r>
              <w:rPr>
                <w:rFonts w:hAnsi="宋体"/>
                <w:szCs w:val="21"/>
              </w:rPr>
              <w:t>情况</w:t>
            </w:r>
          </w:p>
        </w:tc>
        <w:tc>
          <w:tcPr>
            <w:tcW w:w="1559" w:type="dxa"/>
            <w:vAlign w:val="center"/>
          </w:tcPr>
          <w:p w:rsidR="00A46169" w:rsidRDefault="00A46169" w:rsidP="00382E54">
            <w:pPr>
              <w:jc w:val="center"/>
              <w:rPr>
                <w:szCs w:val="21"/>
              </w:rPr>
            </w:pPr>
            <w:r>
              <w:rPr>
                <w:rFonts w:hAnsi="宋体"/>
                <w:szCs w:val="21"/>
              </w:rPr>
              <w:t>收录检索及被引用情况</w:t>
            </w:r>
          </w:p>
        </w:tc>
        <w:tc>
          <w:tcPr>
            <w:tcW w:w="1358" w:type="dxa"/>
            <w:vAlign w:val="center"/>
          </w:tcPr>
          <w:p w:rsidR="00A46169" w:rsidRDefault="00A46169" w:rsidP="00382E54">
            <w:pPr>
              <w:jc w:val="center"/>
              <w:rPr>
                <w:szCs w:val="21"/>
              </w:rPr>
            </w:pPr>
            <w:r>
              <w:rPr>
                <w:rFonts w:hAnsi="宋体"/>
                <w:szCs w:val="21"/>
              </w:rPr>
              <w:t>本人作用或名次</w:t>
            </w:r>
          </w:p>
        </w:tc>
      </w:tr>
      <w:tr w:rsidR="00EB01C6" w:rsidTr="00382E54">
        <w:trPr>
          <w:trHeight w:val="435"/>
          <w:jc w:val="center"/>
        </w:trPr>
        <w:tc>
          <w:tcPr>
            <w:tcW w:w="678" w:type="dxa"/>
            <w:vAlign w:val="center"/>
          </w:tcPr>
          <w:p w:rsidR="00EB01C6" w:rsidRDefault="00EB01C6" w:rsidP="00382E54">
            <w:pPr>
              <w:jc w:val="center"/>
              <w:rPr>
                <w:szCs w:val="21"/>
              </w:rPr>
            </w:pPr>
            <w:r>
              <w:rPr>
                <w:rFonts w:hint="eastAsia"/>
                <w:szCs w:val="21"/>
              </w:rPr>
              <w:t>1</w:t>
            </w:r>
          </w:p>
        </w:tc>
        <w:tc>
          <w:tcPr>
            <w:tcW w:w="1522" w:type="dxa"/>
            <w:vAlign w:val="center"/>
          </w:tcPr>
          <w:p w:rsidR="00EB01C6" w:rsidRDefault="00EB01C6" w:rsidP="00382E54">
            <w:pPr>
              <w:jc w:val="center"/>
              <w:rPr>
                <w:szCs w:val="21"/>
              </w:rPr>
            </w:pPr>
            <w:r>
              <w:rPr>
                <w:szCs w:val="21"/>
              </w:rPr>
              <w:t>Car</w:t>
            </w:r>
            <w:r>
              <w:rPr>
                <w:rFonts w:hint="eastAsia"/>
                <w:szCs w:val="21"/>
              </w:rPr>
              <w:t xml:space="preserve">nitine, a new precursor in the formation of the plant growth regulator </w:t>
            </w:r>
            <w:proofErr w:type="spellStart"/>
            <w:r>
              <w:rPr>
                <w:rFonts w:hint="eastAsia"/>
                <w:szCs w:val="21"/>
              </w:rPr>
              <w:t>mepiquat</w:t>
            </w:r>
            <w:proofErr w:type="spellEnd"/>
            <w:r>
              <w:rPr>
                <w:rFonts w:hint="eastAsia"/>
                <w:szCs w:val="21"/>
              </w:rPr>
              <w:t xml:space="preserve"> </w:t>
            </w:r>
          </w:p>
        </w:tc>
        <w:tc>
          <w:tcPr>
            <w:tcW w:w="1220" w:type="dxa"/>
            <w:vAlign w:val="center"/>
          </w:tcPr>
          <w:p w:rsidR="00EB01C6" w:rsidRDefault="00EB01C6" w:rsidP="00382E54">
            <w:pPr>
              <w:jc w:val="center"/>
              <w:rPr>
                <w:szCs w:val="21"/>
              </w:rPr>
            </w:pPr>
            <w:r>
              <w:rPr>
                <w:szCs w:val="21"/>
              </w:rPr>
              <w:t>论文</w:t>
            </w:r>
          </w:p>
        </w:tc>
        <w:tc>
          <w:tcPr>
            <w:tcW w:w="1940" w:type="dxa"/>
            <w:vAlign w:val="center"/>
          </w:tcPr>
          <w:p w:rsidR="00EB01C6" w:rsidRDefault="00EB01C6" w:rsidP="00382E54">
            <w:pPr>
              <w:jc w:val="center"/>
              <w:rPr>
                <w:szCs w:val="21"/>
              </w:rPr>
            </w:pPr>
            <w:r>
              <w:rPr>
                <w:rFonts w:hint="eastAsia"/>
                <w:szCs w:val="21"/>
              </w:rPr>
              <w:t>Journal of Agricultural and Food Chemistry, 2018, 66, 5907-5912</w:t>
            </w:r>
          </w:p>
        </w:tc>
        <w:tc>
          <w:tcPr>
            <w:tcW w:w="878" w:type="dxa"/>
            <w:vAlign w:val="center"/>
          </w:tcPr>
          <w:p w:rsidR="00EB01C6" w:rsidRDefault="00EB01C6" w:rsidP="00382E54">
            <w:pPr>
              <w:jc w:val="center"/>
              <w:rPr>
                <w:szCs w:val="21"/>
              </w:rPr>
            </w:pPr>
          </w:p>
        </w:tc>
        <w:tc>
          <w:tcPr>
            <w:tcW w:w="1559" w:type="dxa"/>
            <w:vAlign w:val="center"/>
          </w:tcPr>
          <w:p w:rsidR="00EB01C6" w:rsidRDefault="00EB01C6" w:rsidP="007D66FE">
            <w:pPr>
              <w:jc w:val="center"/>
              <w:rPr>
                <w:szCs w:val="21"/>
              </w:rPr>
            </w:pPr>
            <w:r>
              <w:rPr>
                <w:szCs w:val="21"/>
              </w:rPr>
              <w:t>SCI</w:t>
            </w:r>
            <w:r>
              <w:rPr>
                <w:szCs w:val="21"/>
              </w:rPr>
              <w:t>收录</w:t>
            </w:r>
            <w:r>
              <w:rPr>
                <w:rFonts w:hint="eastAsia"/>
                <w:szCs w:val="21"/>
              </w:rPr>
              <w:t>（一区，</w:t>
            </w:r>
            <w:r>
              <w:rPr>
                <w:rFonts w:hint="eastAsia"/>
                <w:szCs w:val="21"/>
              </w:rPr>
              <w:t>IF=</w:t>
            </w:r>
            <w:r w:rsidR="007D66FE">
              <w:rPr>
                <w:rFonts w:hint="eastAsia"/>
                <w:szCs w:val="21"/>
              </w:rPr>
              <w:t>3.154</w:t>
            </w:r>
            <w:r>
              <w:rPr>
                <w:rFonts w:hint="eastAsia"/>
                <w:szCs w:val="21"/>
              </w:rPr>
              <w:t>）</w:t>
            </w:r>
            <w:r>
              <w:rPr>
                <w:rFonts w:hint="eastAsia"/>
                <w:szCs w:val="21"/>
              </w:rPr>
              <w:t>/</w:t>
            </w:r>
            <w:r w:rsidR="00527C3C">
              <w:rPr>
                <w:rFonts w:hint="eastAsia"/>
                <w:szCs w:val="21"/>
              </w:rPr>
              <w:t>引用</w:t>
            </w:r>
            <w:r w:rsidR="00527C3C">
              <w:rPr>
                <w:rFonts w:hint="eastAsia"/>
                <w:szCs w:val="21"/>
              </w:rPr>
              <w:t>0</w:t>
            </w:r>
          </w:p>
        </w:tc>
        <w:tc>
          <w:tcPr>
            <w:tcW w:w="1358" w:type="dxa"/>
            <w:vAlign w:val="center"/>
          </w:tcPr>
          <w:p w:rsidR="00EB01C6" w:rsidRDefault="00EB01C6" w:rsidP="00382E54">
            <w:pPr>
              <w:jc w:val="center"/>
              <w:rPr>
                <w:szCs w:val="21"/>
              </w:rPr>
            </w:pPr>
            <w:r>
              <w:rPr>
                <w:rFonts w:hint="eastAsia"/>
                <w:szCs w:val="21"/>
              </w:rPr>
              <w:t>1/8</w:t>
            </w:r>
            <w:r w:rsidRPr="00694D07">
              <w:rPr>
                <w:rFonts w:cs="Calibri"/>
                <w:szCs w:val="21"/>
              </w:rPr>
              <w:t>（第一作者）</w:t>
            </w:r>
          </w:p>
        </w:tc>
      </w:tr>
      <w:tr w:rsidR="00EB01C6" w:rsidTr="00382E54">
        <w:trPr>
          <w:trHeight w:val="435"/>
          <w:jc w:val="center"/>
        </w:trPr>
        <w:tc>
          <w:tcPr>
            <w:tcW w:w="678" w:type="dxa"/>
            <w:vAlign w:val="center"/>
          </w:tcPr>
          <w:p w:rsidR="00EB01C6" w:rsidRDefault="00EB01C6" w:rsidP="00382E54">
            <w:pPr>
              <w:jc w:val="center"/>
              <w:rPr>
                <w:szCs w:val="21"/>
              </w:rPr>
            </w:pPr>
            <w:r>
              <w:rPr>
                <w:rFonts w:hint="eastAsia"/>
                <w:szCs w:val="21"/>
              </w:rPr>
              <w:t>2</w:t>
            </w:r>
          </w:p>
        </w:tc>
        <w:tc>
          <w:tcPr>
            <w:tcW w:w="1522" w:type="dxa"/>
            <w:vAlign w:val="center"/>
          </w:tcPr>
          <w:p w:rsidR="00EB01C6" w:rsidRDefault="00EB01C6" w:rsidP="00EB01C6">
            <w:pPr>
              <w:jc w:val="center"/>
              <w:rPr>
                <w:szCs w:val="21"/>
              </w:rPr>
            </w:pPr>
            <w:r w:rsidRPr="008F7D73">
              <w:rPr>
                <w:kern w:val="0"/>
                <w:szCs w:val="21"/>
              </w:rPr>
              <w:t xml:space="preserve">Antioxidant activity of blueberry anthocyanin extracts and their protective effects against acrylamide-induced toxicity in HepG2 </w:t>
            </w:r>
            <w:r w:rsidRPr="008F7D73">
              <w:rPr>
                <w:kern w:val="0"/>
                <w:szCs w:val="21"/>
              </w:rPr>
              <w:lastRenderedPageBreak/>
              <w:t xml:space="preserve">cells. </w:t>
            </w:r>
          </w:p>
        </w:tc>
        <w:tc>
          <w:tcPr>
            <w:tcW w:w="1220" w:type="dxa"/>
            <w:vAlign w:val="center"/>
          </w:tcPr>
          <w:p w:rsidR="00EB01C6" w:rsidRDefault="00EB01C6" w:rsidP="00382E54">
            <w:pPr>
              <w:jc w:val="center"/>
              <w:rPr>
                <w:szCs w:val="21"/>
              </w:rPr>
            </w:pPr>
            <w:r>
              <w:rPr>
                <w:szCs w:val="21"/>
              </w:rPr>
              <w:lastRenderedPageBreak/>
              <w:t>论文</w:t>
            </w:r>
          </w:p>
        </w:tc>
        <w:tc>
          <w:tcPr>
            <w:tcW w:w="1940" w:type="dxa"/>
            <w:vAlign w:val="center"/>
          </w:tcPr>
          <w:p w:rsidR="00EB01C6" w:rsidRDefault="00EB01C6" w:rsidP="00382E54">
            <w:pPr>
              <w:jc w:val="center"/>
              <w:rPr>
                <w:szCs w:val="21"/>
              </w:rPr>
            </w:pPr>
            <w:r w:rsidRPr="008F7D73">
              <w:rPr>
                <w:kern w:val="0"/>
                <w:szCs w:val="21"/>
              </w:rPr>
              <w:t>Int</w:t>
            </w:r>
            <w:r>
              <w:rPr>
                <w:rFonts w:hint="eastAsia"/>
                <w:kern w:val="0"/>
                <w:szCs w:val="21"/>
              </w:rPr>
              <w:t>ernational</w:t>
            </w:r>
            <w:r w:rsidRPr="008F7D73">
              <w:rPr>
                <w:kern w:val="0"/>
                <w:szCs w:val="21"/>
              </w:rPr>
              <w:t xml:space="preserve"> J</w:t>
            </w:r>
            <w:r>
              <w:rPr>
                <w:rFonts w:hint="eastAsia"/>
                <w:kern w:val="0"/>
                <w:szCs w:val="21"/>
              </w:rPr>
              <w:t>ournal of</w:t>
            </w:r>
            <w:r w:rsidRPr="008F7D73">
              <w:rPr>
                <w:kern w:val="0"/>
                <w:szCs w:val="21"/>
              </w:rPr>
              <w:t xml:space="preserve"> Food Sci</w:t>
            </w:r>
            <w:r>
              <w:rPr>
                <w:rFonts w:hint="eastAsia"/>
                <w:kern w:val="0"/>
                <w:szCs w:val="21"/>
              </w:rPr>
              <w:t>ence and</w:t>
            </w:r>
            <w:r w:rsidRPr="008F7D73">
              <w:rPr>
                <w:kern w:val="0"/>
                <w:szCs w:val="21"/>
              </w:rPr>
              <w:t xml:space="preserve"> Technol</w:t>
            </w:r>
            <w:r>
              <w:rPr>
                <w:rFonts w:hint="eastAsia"/>
                <w:kern w:val="0"/>
                <w:szCs w:val="21"/>
              </w:rPr>
              <w:t>ogy</w:t>
            </w:r>
            <w:r w:rsidRPr="008F7D73">
              <w:rPr>
                <w:kern w:val="0"/>
                <w:szCs w:val="21"/>
              </w:rPr>
              <w:t xml:space="preserve">. </w:t>
            </w:r>
            <w:r>
              <w:rPr>
                <w:rFonts w:hint="eastAsia"/>
                <w:kern w:val="0"/>
                <w:szCs w:val="21"/>
              </w:rPr>
              <w:t>2018, 53: 147-155</w:t>
            </w:r>
          </w:p>
        </w:tc>
        <w:tc>
          <w:tcPr>
            <w:tcW w:w="878" w:type="dxa"/>
            <w:vAlign w:val="center"/>
          </w:tcPr>
          <w:p w:rsidR="00EB01C6" w:rsidRDefault="00EB01C6" w:rsidP="00382E54">
            <w:pPr>
              <w:jc w:val="center"/>
              <w:rPr>
                <w:szCs w:val="21"/>
              </w:rPr>
            </w:pPr>
          </w:p>
        </w:tc>
        <w:tc>
          <w:tcPr>
            <w:tcW w:w="1559" w:type="dxa"/>
            <w:vAlign w:val="center"/>
          </w:tcPr>
          <w:p w:rsidR="00EB01C6" w:rsidRDefault="00EB01C6" w:rsidP="007D66FE">
            <w:pPr>
              <w:jc w:val="center"/>
              <w:rPr>
                <w:szCs w:val="21"/>
              </w:rPr>
            </w:pPr>
            <w:r>
              <w:rPr>
                <w:szCs w:val="21"/>
              </w:rPr>
              <w:t>SCI</w:t>
            </w:r>
            <w:r>
              <w:rPr>
                <w:szCs w:val="21"/>
              </w:rPr>
              <w:t>收录</w:t>
            </w:r>
            <w:r>
              <w:rPr>
                <w:rFonts w:hint="eastAsia"/>
                <w:szCs w:val="21"/>
              </w:rPr>
              <w:t>（</w:t>
            </w:r>
            <w:r w:rsidR="007D66FE">
              <w:rPr>
                <w:rFonts w:hint="eastAsia"/>
                <w:szCs w:val="21"/>
              </w:rPr>
              <w:t>三</w:t>
            </w:r>
            <w:r>
              <w:rPr>
                <w:rFonts w:hint="eastAsia"/>
                <w:szCs w:val="21"/>
              </w:rPr>
              <w:t>区，</w:t>
            </w:r>
            <w:r>
              <w:rPr>
                <w:rFonts w:hint="eastAsia"/>
                <w:szCs w:val="21"/>
              </w:rPr>
              <w:t>IF=</w:t>
            </w:r>
            <w:r w:rsidR="007D66FE">
              <w:rPr>
                <w:rFonts w:hint="eastAsia"/>
                <w:szCs w:val="21"/>
              </w:rPr>
              <w:t>1.64</w:t>
            </w:r>
            <w:r>
              <w:rPr>
                <w:rFonts w:hint="eastAsia"/>
                <w:szCs w:val="21"/>
              </w:rPr>
              <w:t>）</w:t>
            </w:r>
            <w:r>
              <w:rPr>
                <w:rFonts w:hint="eastAsia"/>
                <w:szCs w:val="21"/>
              </w:rPr>
              <w:t>/</w:t>
            </w:r>
            <w:r w:rsidR="00527C3C">
              <w:rPr>
                <w:rFonts w:hint="eastAsia"/>
                <w:szCs w:val="21"/>
              </w:rPr>
              <w:t>引用</w:t>
            </w:r>
            <w:r w:rsidR="00527C3C">
              <w:rPr>
                <w:rFonts w:hint="eastAsia"/>
                <w:szCs w:val="21"/>
              </w:rPr>
              <w:t>0</w:t>
            </w:r>
          </w:p>
        </w:tc>
        <w:tc>
          <w:tcPr>
            <w:tcW w:w="1358" w:type="dxa"/>
            <w:vAlign w:val="center"/>
          </w:tcPr>
          <w:p w:rsidR="00EB01C6" w:rsidRPr="007D66FE" w:rsidRDefault="007D66FE" w:rsidP="00382E54">
            <w:pPr>
              <w:jc w:val="center"/>
              <w:rPr>
                <w:szCs w:val="21"/>
              </w:rPr>
            </w:pPr>
            <w:r w:rsidRPr="00694D07">
              <w:rPr>
                <w:rFonts w:cs="Calibri"/>
                <w:szCs w:val="21"/>
              </w:rPr>
              <w:t>5/5</w:t>
            </w:r>
            <w:r w:rsidRPr="00694D07">
              <w:rPr>
                <w:rFonts w:cs="Calibri"/>
                <w:szCs w:val="21"/>
              </w:rPr>
              <w:t>（通讯作者）</w:t>
            </w:r>
          </w:p>
        </w:tc>
      </w:tr>
      <w:tr w:rsidR="00EB01C6" w:rsidTr="00382E54">
        <w:trPr>
          <w:trHeight w:val="435"/>
          <w:jc w:val="center"/>
        </w:trPr>
        <w:tc>
          <w:tcPr>
            <w:tcW w:w="678" w:type="dxa"/>
            <w:vAlign w:val="center"/>
          </w:tcPr>
          <w:p w:rsidR="00EB01C6" w:rsidRDefault="007D66FE" w:rsidP="00382E54">
            <w:pPr>
              <w:jc w:val="center"/>
              <w:rPr>
                <w:szCs w:val="21"/>
              </w:rPr>
            </w:pPr>
            <w:r>
              <w:rPr>
                <w:rFonts w:hint="eastAsia"/>
                <w:szCs w:val="21"/>
              </w:rPr>
              <w:lastRenderedPageBreak/>
              <w:t>3</w:t>
            </w:r>
          </w:p>
        </w:tc>
        <w:tc>
          <w:tcPr>
            <w:tcW w:w="1522" w:type="dxa"/>
            <w:vAlign w:val="center"/>
          </w:tcPr>
          <w:p w:rsidR="00EB01C6" w:rsidRPr="00694D07" w:rsidRDefault="00EB01C6" w:rsidP="00382E54">
            <w:pPr>
              <w:jc w:val="center"/>
              <w:rPr>
                <w:rFonts w:cs="Calibri"/>
                <w:szCs w:val="21"/>
              </w:rPr>
            </w:pPr>
            <w:r w:rsidRPr="00694D07">
              <w:rPr>
                <w:rFonts w:cs="Calibri"/>
                <w:szCs w:val="21"/>
              </w:rPr>
              <w:t xml:space="preserve">Heat-induced formation of </w:t>
            </w:r>
            <w:proofErr w:type="spellStart"/>
            <w:r w:rsidRPr="00694D07">
              <w:rPr>
                <w:rFonts w:cs="Calibri"/>
                <w:szCs w:val="21"/>
              </w:rPr>
              <w:t>mepiquat</w:t>
            </w:r>
            <w:proofErr w:type="spellEnd"/>
            <w:r w:rsidRPr="00694D07">
              <w:rPr>
                <w:rFonts w:cs="Calibri"/>
                <w:szCs w:val="21"/>
              </w:rPr>
              <w:t xml:space="preserve"> by decarboxylation of </w:t>
            </w:r>
            <w:proofErr w:type="spellStart"/>
            <w:r w:rsidRPr="00694D07">
              <w:rPr>
                <w:rFonts w:cs="Calibri"/>
                <w:szCs w:val="21"/>
              </w:rPr>
              <w:t>pipecolic</w:t>
            </w:r>
            <w:proofErr w:type="spellEnd"/>
            <w:r w:rsidRPr="00694D07">
              <w:rPr>
                <w:rFonts w:cs="Calibri"/>
                <w:szCs w:val="21"/>
              </w:rPr>
              <w:t xml:space="preserve"> acid and its betaine derivative. Part 2: Natural formation in cooked vegetables and selected food products</w:t>
            </w:r>
          </w:p>
        </w:tc>
        <w:tc>
          <w:tcPr>
            <w:tcW w:w="1220" w:type="dxa"/>
            <w:vAlign w:val="center"/>
          </w:tcPr>
          <w:p w:rsidR="00EB01C6" w:rsidRDefault="00EB01C6" w:rsidP="00382E54">
            <w:pPr>
              <w:jc w:val="center"/>
              <w:rPr>
                <w:szCs w:val="21"/>
              </w:rPr>
            </w:pPr>
            <w:r>
              <w:rPr>
                <w:rFonts w:hint="eastAsia"/>
                <w:szCs w:val="21"/>
              </w:rPr>
              <w:t>论文</w:t>
            </w:r>
          </w:p>
        </w:tc>
        <w:tc>
          <w:tcPr>
            <w:tcW w:w="1940" w:type="dxa"/>
            <w:vAlign w:val="center"/>
          </w:tcPr>
          <w:p w:rsidR="00EB01C6" w:rsidRPr="00193975" w:rsidRDefault="00EB01C6" w:rsidP="00193975">
            <w:pPr>
              <w:jc w:val="center"/>
              <w:rPr>
                <w:rFonts w:cs="Calibri"/>
                <w:szCs w:val="21"/>
              </w:rPr>
            </w:pPr>
            <w:r w:rsidRPr="00694D07">
              <w:rPr>
                <w:rFonts w:cs="Calibri"/>
                <w:szCs w:val="21"/>
              </w:rPr>
              <w:t>Food Chemistry</w:t>
            </w:r>
            <w:r>
              <w:rPr>
                <w:rFonts w:cs="Calibri" w:hint="eastAsia"/>
                <w:szCs w:val="21"/>
              </w:rPr>
              <w:t>，</w:t>
            </w:r>
            <w:r>
              <w:rPr>
                <w:rFonts w:cs="Calibri" w:hint="eastAsia"/>
                <w:szCs w:val="21"/>
              </w:rPr>
              <w:t>2017</w:t>
            </w:r>
            <w:r>
              <w:rPr>
                <w:rFonts w:cs="Calibri" w:hint="eastAsia"/>
                <w:szCs w:val="21"/>
              </w:rPr>
              <w:t>，</w:t>
            </w:r>
            <w:r>
              <w:rPr>
                <w:rFonts w:cs="Calibri" w:hint="eastAsia"/>
                <w:szCs w:val="21"/>
              </w:rPr>
              <w:t>228</w:t>
            </w:r>
            <w:r>
              <w:rPr>
                <w:rFonts w:cs="Calibri" w:hint="eastAsia"/>
                <w:szCs w:val="21"/>
              </w:rPr>
              <w:t>，</w:t>
            </w:r>
            <w:r>
              <w:rPr>
                <w:rFonts w:cs="Calibri" w:hint="eastAsia"/>
                <w:szCs w:val="21"/>
              </w:rPr>
              <w:t>99-105</w:t>
            </w:r>
          </w:p>
        </w:tc>
        <w:tc>
          <w:tcPr>
            <w:tcW w:w="878" w:type="dxa"/>
            <w:vAlign w:val="center"/>
          </w:tcPr>
          <w:p w:rsidR="00EB01C6" w:rsidRDefault="00EB01C6" w:rsidP="00382E54">
            <w:pPr>
              <w:jc w:val="center"/>
              <w:rPr>
                <w:szCs w:val="21"/>
              </w:rPr>
            </w:pPr>
          </w:p>
        </w:tc>
        <w:tc>
          <w:tcPr>
            <w:tcW w:w="1559" w:type="dxa"/>
            <w:vAlign w:val="center"/>
          </w:tcPr>
          <w:p w:rsidR="00EB01C6" w:rsidRDefault="00EB01C6" w:rsidP="00382E54">
            <w:pPr>
              <w:jc w:val="center"/>
              <w:rPr>
                <w:szCs w:val="21"/>
              </w:rPr>
            </w:pPr>
            <w:r>
              <w:rPr>
                <w:szCs w:val="21"/>
              </w:rPr>
              <w:t>SCI</w:t>
            </w:r>
            <w:r>
              <w:rPr>
                <w:szCs w:val="21"/>
              </w:rPr>
              <w:t>收录</w:t>
            </w:r>
            <w:r>
              <w:rPr>
                <w:rFonts w:hint="eastAsia"/>
                <w:szCs w:val="21"/>
              </w:rPr>
              <w:t>（一区，</w:t>
            </w:r>
            <w:r>
              <w:rPr>
                <w:rFonts w:hint="eastAsia"/>
                <w:szCs w:val="21"/>
              </w:rPr>
              <w:t>IF=4.529</w:t>
            </w:r>
            <w:r>
              <w:rPr>
                <w:rFonts w:hint="eastAsia"/>
                <w:szCs w:val="21"/>
              </w:rPr>
              <w:t>）</w:t>
            </w:r>
            <w:r>
              <w:rPr>
                <w:rFonts w:hint="eastAsia"/>
                <w:szCs w:val="21"/>
              </w:rPr>
              <w:t>/</w:t>
            </w:r>
            <w:r w:rsidR="00527C3C">
              <w:rPr>
                <w:rFonts w:hint="eastAsia"/>
                <w:szCs w:val="21"/>
              </w:rPr>
              <w:t>引用</w:t>
            </w:r>
            <w:r w:rsidR="00527C3C">
              <w:rPr>
                <w:rFonts w:hint="eastAsia"/>
                <w:szCs w:val="21"/>
              </w:rPr>
              <w:t>1</w:t>
            </w:r>
          </w:p>
        </w:tc>
        <w:tc>
          <w:tcPr>
            <w:tcW w:w="1358" w:type="dxa"/>
            <w:vAlign w:val="center"/>
          </w:tcPr>
          <w:p w:rsidR="00EB01C6" w:rsidRPr="00694D07" w:rsidRDefault="00EB01C6" w:rsidP="00382E54">
            <w:pPr>
              <w:jc w:val="center"/>
              <w:rPr>
                <w:rFonts w:cs="Calibri"/>
                <w:szCs w:val="21"/>
              </w:rPr>
            </w:pPr>
            <w:r w:rsidRPr="00694D07">
              <w:rPr>
                <w:rFonts w:cs="Calibri"/>
                <w:szCs w:val="21"/>
              </w:rPr>
              <w:t>1/6</w:t>
            </w:r>
            <w:r w:rsidRPr="00694D07">
              <w:rPr>
                <w:rFonts w:cs="Calibri"/>
                <w:szCs w:val="21"/>
              </w:rPr>
              <w:t>（第一作者）</w:t>
            </w:r>
          </w:p>
        </w:tc>
      </w:tr>
      <w:tr w:rsidR="00EB01C6" w:rsidTr="00382E54">
        <w:trPr>
          <w:trHeight w:val="435"/>
          <w:jc w:val="center"/>
        </w:trPr>
        <w:tc>
          <w:tcPr>
            <w:tcW w:w="678" w:type="dxa"/>
            <w:vAlign w:val="center"/>
          </w:tcPr>
          <w:p w:rsidR="00EB01C6" w:rsidRDefault="007D66FE" w:rsidP="00382E54">
            <w:pPr>
              <w:jc w:val="center"/>
              <w:rPr>
                <w:szCs w:val="21"/>
              </w:rPr>
            </w:pPr>
            <w:r>
              <w:rPr>
                <w:rFonts w:hint="eastAsia"/>
                <w:szCs w:val="21"/>
              </w:rPr>
              <w:t>4</w:t>
            </w:r>
          </w:p>
        </w:tc>
        <w:tc>
          <w:tcPr>
            <w:tcW w:w="1522" w:type="dxa"/>
            <w:vAlign w:val="center"/>
          </w:tcPr>
          <w:p w:rsidR="00EB01C6" w:rsidRPr="00694D07" w:rsidRDefault="00EB01C6" w:rsidP="00382E54">
            <w:pPr>
              <w:jc w:val="center"/>
              <w:rPr>
                <w:rFonts w:cs="Calibri"/>
                <w:szCs w:val="21"/>
              </w:rPr>
            </w:pPr>
            <w:r w:rsidRPr="00694D07">
              <w:rPr>
                <w:rFonts w:cs="Calibri"/>
                <w:szCs w:val="21"/>
              </w:rPr>
              <w:t xml:space="preserve">Heat-induced formation of </w:t>
            </w:r>
            <w:proofErr w:type="spellStart"/>
            <w:r w:rsidRPr="00694D07">
              <w:rPr>
                <w:rFonts w:cs="Calibri"/>
                <w:szCs w:val="21"/>
              </w:rPr>
              <w:t>mepiquat</w:t>
            </w:r>
            <w:proofErr w:type="spellEnd"/>
            <w:r w:rsidRPr="00694D07">
              <w:rPr>
                <w:rFonts w:cs="Calibri"/>
                <w:szCs w:val="21"/>
              </w:rPr>
              <w:t xml:space="preserve"> by decarboxylation of </w:t>
            </w:r>
            <w:proofErr w:type="spellStart"/>
            <w:r w:rsidRPr="00694D07">
              <w:rPr>
                <w:rFonts w:cs="Calibri"/>
                <w:szCs w:val="21"/>
              </w:rPr>
              <w:t>pipecolic</w:t>
            </w:r>
            <w:proofErr w:type="spellEnd"/>
            <w:r w:rsidRPr="00694D07">
              <w:rPr>
                <w:rFonts w:cs="Calibri"/>
                <w:szCs w:val="21"/>
              </w:rPr>
              <w:t xml:space="preserve"> acid and its betaine derivative. Part 1: Model system studies</w:t>
            </w:r>
          </w:p>
        </w:tc>
        <w:tc>
          <w:tcPr>
            <w:tcW w:w="1220" w:type="dxa"/>
            <w:vAlign w:val="center"/>
          </w:tcPr>
          <w:p w:rsidR="00EB01C6" w:rsidRDefault="00EB01C6" w:rsidP="00382E54">
            <w:pPr>
              <w:jc w:val="center"/>
              <w:rPr>
                <w:szCs w:val="21"/>
              </w:rPr>
            </w:pPr>
            <w:r>
              <w:rPr>
                <w:rFonts w:hint="eastAsia"/>
                <w:szCs w:val="21"/>
              </w:rPr>
              <w:t>论文</w:t>
            </w:r>
          </w:p>
        </w:tc>
        <w:tc>
          <w:tcPr>
            <w:tcW w:w="1940" w:type="dxa"/>
            <w:vAlign w:val="center"/>
          </w:tcPr>
          <w:p w:rsidR="00EB01C6" w:rsidRPr="00193975" w:rsidRDefault="00EB01C6" w:rsidP="00193975">
            <w:pPr>
              <w:jc w:val="center"/>
              <w:rPr>
                <w:rFonts w:cs="Calibri"/>
                <w:szCs w:val="21"/>
              </w:rPr>
            </w:pPr>
            <w:r w:rsidRPr="00694D07">
              <w:rPr>
                <w:rFonts w:cs="Calibri"/>
                <w:szCs w:val="21"/>
              </w:rPr>
              <w:t>Food Chemistry</w:t>
            </w:r>
            <w:r>
              <w:rPr>
                <w:rFonts w:cs="Calibri" w:hint="eastAsia"/>
                <w:szCs w:val="21"/>
              </w:rPr>
              <w:t>，</w:t>
            </w:r>
            <w:r>
              <w:rPr>
                <w:rFonts w:cs="Calibri" w:hint="eastAsia"/>
                <w:szCs w:val="21"/>
              </w:rPr>
              <w:t>2017</w:t>
            </w:r>
            <w:r>
              <w:rPr>
                <w:rFonts w:cs="Calibri" w:hint="eastAsia"/>
                <w:szCs w:val="21"/>
              </w:rPr>
              <w:t>，</w:t>
            </w:r>
            <w:r w:rsidR="001546E0">
              <w:rPr>
                <w:rFonts w:cs="Calibri" w:hint="eastAsia"/>
                <w:szCs w:val="21"/>
              </w:rPr>
              <w:t>227</w:t>
            </w:r>
            <w:r>
              <w:rPr>
                <w:rFonts w:cs="Calibri" w:hint="eastAsia"/>
                <w:szCs w:val="21"/>
              </w:rPr>
              <w:t>，</w:t>
            </w:r>
            <w:r>
              <w:rPr>
                <w:rFonts w:cs="Calibri" w:hint="eastAsia"/>
                <w:szCs w:val="21"/>
              </w:rPr>
              <w:t>173-178</w:t>
            </w:r>
          </w:p>
        </w:tc>
        <w:tc>
          <w:tcPr>
            <w:tcW w:w="878" w:type="dxa"/>
            <w:vAlign w:val="center"/>
          </w:tcPr>
          <w:p w:rsidR="00EB01C6" w:rsidRDefault="00DD0E4F" w:rsidP="00382E54">
            <w:pPr>
              <w:jc w:val="center"/>
              <w:rPr>
                <w:szCs w:val="21"/>
              </w:rPr>
            </w:pPr>
            <w:r>
              <w:rPr>
                <w:rFonts w:cs="Calibri" w:hint="eastAsia"/>
              </w:rPr>
              <w:t>2017</w:t>
            </w:r>
            <w:r>
              <w:rPr>
                <w:rFonts w:cs="Calibri" w:hint="eastAsia"/>
              </w:rPr>
              <w:t>年</w:t>
            </w:r>
            <w:r w:rsidR="001546E0" w:rsidRPr="00694D07">
              <w:rPr>
                <w:rFonts w:cs="Calibri"/>
              </w:rPr>
              <w:t>中国食品科学技术学会科技创新奖</w:t>
            </w:r>
            <w:r w:rsidR="001546E0">
              <w:rPr>
                <w:rFonts w:cs="Calibri" w:hint="eastAsia"/>
              </w:rPr>
              <w:t>——</w:t>
            </w:r>
            <w:r w:rsidR="001546E0">
              <w:rPr>
                <w:rFonts w:cs="Calibri"/>
              </w:rPr>
              <w:t>优秀论文一等奖</w:t>
            </w:r>
          </w:p>
        </w:tc>
        <w:tc>
          <w:tcPr>
            <w:tcW w:w="1559" w:type="dxa"/>
            <w:vAlign w:val="center"/>
          </w:tcPr>
          <w:p w:rsidR="00EB01C6" w:rsidRDefault="00EB01C6" w:rsidP="00527C3C">
            <w:pPr>
              <w:jc w:val="center"/>
              <w:rPr>
                <w:szCs w:val="21"/>
              </w:rPr>
            </w:pPr>
            <w:r>
              <w:rPr>
                <w:szCs w:val="21"/>
              </w:rPr>
              <w:t>SCI</w:t>
            </w:r>
            <w:r>
              <w:rPr>
                <w:szCs w:val="21"/>
              </w:rPr>
              <w:t>收录</w:t>
            </w:r>
            <w:r>
              <w:rPr>
                <w:rFonts w:hint="eastAsia"/>
                <w:szCs w:val="21"/>
              </w:rPr>
              <w:t>（一区，</w:t>
            </w:r>
            <w:r>
              <w:rPr>
                <w:rFonts w:hint="eastAsia"/>
                <w:szCs w:val="21"/>
              </w:rPr>
              <w:t>IF=4529</w:t>
            </w:r>
            <w:r>
              <w:rPr>
                <w:rFonts w:hint="eastAsia"/>
                <w:szCs w:val="21"/>
              </w:rPr>
              <w:t>）</w:t>
            </w:r>
            <w:r w:rsidR="00527C3C">
              <w:rPr>
                <w:rFonts w:hint="eastAsia"/>
                <w:szCs w:val="21"/>
              </w:rPr>
              <w:t>/</w:t>
            </w:r>
            <w:r w:rsidR="00527C3C">
              <w:rPr>
                <w:rFonts w:hint="eastAsia"/>
                <w:szCs w:val="21"/>
              </w:rPr>
              <w:t>引用</w:t>
            </w:r>
            <w:r w:rsidR="00527C3C">
              <w:rPr>
                <w:rFonts w:hint="eastAsia"/>
                <w:szCs w:val="21"/>
              </w:rPr>
              <w:t>2</w:t>
            </w:r>
          </w:p>
        </w:tc>
        <w:tc>
          <w:tcPr>
            <w:tcW w:w="1358" w:type="dxa"/>
            <w:vAlign w:val="center"/>
          </w:tcPr>
          <w:p w:rsidR="00EB01C6" w:rsidRPr="00694D07" w:rsidRDefault="00EB01C6" w:rsidP="00382E54">
            <w:pPr>
              <w:jc w:val="center"/>
              <w:rPr>
                <w:rFonts w:cs="Calibri"/>
                <w:szCs w:val="21"/>
              </w:rPr>
            </w:pPr>
            <w:r w:rsidRPr="00694D07">
              <w:rPr>
                <w:rFonts w:cs="Calibri"/>
                <w:szCs w:val="21"/>
              </w:rPr>
              <w:t>1/5</w:t>
            </w:r>
            <w:r w:rsidRPr="00694D07">
              <w:rPr>
                <w:rFonts w:cs="Calibri"/>
                <w:szCs w:val="21"/>
              </w:rPr>
              <w:t>（第一作者）</w:t>
            </w:r>
          </w:p>
        </w:tc>
      </w:tr>
      <w:tr w:rsidR="00EB01C6" w:rsidTr="00382E54">
        <w:trPr>
          <w:trHeight w:val="435"/>
          <w:jc w:val="center"/>
        </w:trPr>
        <w:tc>
          <w:tcPr>
            <w:tcW w:w="678" w:type="dxa"/>
            <w:vAlign w:val="center"/>
          </w:tcPr>
          <w:p w:rsidR="00EB01C6" w:rsidRDefault="007D66FE" w:rsidP="00382E54">
            <w:pPr>
              <w:jc w:val="center"/>
              <w:rPr>
                <w:szCs w:val="21"/>
              </w:rPr>
            </w:pPr>
            <w:r>
              <w:rPr>
                <w:rFonts w:hint="eastAsia"/>
                <w:szCs w:val="21"/>
              </w:rPr>
              <w:t>5</w:t>
            </w:r>
          </w:p>
        </w:tc>
        <w:tc>
          <w:tcPr>
            <w:tcW w:w="1522" w:type="dxa"/>
            <w:vAlign w:val="center"/>
          </w:tcPr>
          <w:p w:rsidR="00EB01C6" w:rsidRDefault="00EB01C6" w:rsidP="00382E54">
            <w:pPr>
              <w:jc w:val="center"/>
              <w:rPr>
                <w:szCs w:val="21"/>
              </w:rPr>
            </w:pPr>
            <w:r w:rsidRPr="00694D07">
              <w:rPr>
                <w:rFonts w:cs="Calibri"/>
                <w:szCs w:val="21"/>
              </w:rPr>
              <w:t>Effect of pulsed electric field (PEF) on structures and antioxidant activity of soybean source peptides-SHCMN</w:t>
            </w:r>
          </w:p>
        </w:tc>
        <w:tc>
          <w:tcPr>
            <w:tcW w:w="1220" w:type="dxa"/>
            <w:vAlign w:val="center"/>
          </w:tcPr>
          <w:p w:rsidR="00EB01C6" w:rsidRDefault="00EB01C6" w:rsidP="00382E54">
            <w:pPr>
              <w:jc w:val="center"/>
              <w:rPr>
                <w:szCs w:val="21"/>
              </w:rPr>
            </w:pPr>
            <w:r>
              <w:rPr>
                <w:rFonts w:hint="eastAsia"/>
                <w:szCs w:val="21"/>
              </w:rPr>
              <w:t>论文</w:t>
            </w:r>
          </w:p>
        </w:tc>
        <w:tc>
          <w:tcPr>
            <w:tcW w:w="1940" w:type="dxa"/>
            <w:vAlign w:val="center"/>
          </w:tcPr>
          <w:p w:rsidR="00EB01C6" w:rsidRPr="00193975" w:rsidRDefault="00EB01C6" w:rsidP="00193975">
            <w:pPr>
              <w:jc w:val="center"/>
              <w:rPr>
                <w:rFonts w:cs="Calibri"/>
                <w:szCs w:val="21"/>
              </w:rPr>
            </w:pPr>
            <w:r w:rsidRPr="00694D07">
              <w:rPr>
                <w:rFonts w:cs="Calibri"/>
                <w:szCs w:val="21"/>
              </w:rPr>
              <w:t>Food Chemistry</w:t>
            </w:r>
            <w:r>
              <w:rPr>
                <w:rFonts w:cs="Calibri" w:hint="eastAsia"/>
                <w:szCs w:val="21"/>
              </w:rPr>
              <w:t>，</w:t>
            </w:r>
            <w:r>
              <w:rPr>
                <w:rFonts w:cs="Calibri" w:hint="eastAsia"/>
                <w:szCs w:val="21"/>
              </w:rPr>
              <w:t>2016</w:t>
            </w:r>
            <w:r>
              <w:rPr>
                <w:rFonts w:cs="Calibri" w:hint="eastAsia"/>
                <w:szCs w:val="21"/>
              </w:rPr>
              <w:t>，</w:t>
            </w:r>
            <w:r>
              <w:rPr>
                <w:rFonts w:cs="Calibri" w:hint="eastAsia"/>
                <w:szCs w:val="21"/>
              </w:rPr>
              <w:t>213</w:t>
            </w:r>
            <w:r>
              <w:rPr>
                <w:rFonts w:cs="Calibri" w:hint="eastAsia"/>
                <w:szCs w:val="21"/>
              </w:rPr>
              <w:t>，</w:t>
            </w:r>
            <w:r>
              <w:rPr>
                <w:rFonts w:cs="Calibri" w:hint="eastAsia"/>
                <w:szCs w:val="21"/>
              </w:rPr>
              <w:t>588-594</w:t>
            </w:r>
          </w:p>
        </w:tc>
        <w:tc>
          <w:tcPr>
            <w:tcW w:w="878" w:type="dxa"/>
            <w:vAlign w:val="center"/>
          </w:tcPr>
          <w:p w:rsidR="00EB01C6" w:rsidRPr="00DB550B" w:rsidRDefault="00EB01C6" w:rsidP="00382E54">
            <w:pPr>
              <w:jc w:val="center"/>
              <w:rPr>
                <w:szCs w:val="21"/>
              </w:rPr>
            </w:pPr>
          </w:p>
        </w:tc>
        <w:tc>
          <w:tcPr>
            <w:tcW w:w="1559" w:type="dxa"/>
            <w:vAlign w:val="center"/>
          </w:tcPr>
          <w:p w:rsidR="00EB01C6" w:rsidRDefault="00EB01C6" w:rsidP="00382E54">
            <w:pPr>
              <w:jc w:val="center"/>
              <w:rPr>
                <w:szCs w:val="21"/>
              </w:rPr>
            </w:pPr>
            <w:r>
              <w:rPr>
                <w:szCs w:val="21"/>
              </w:rPr>
              <w:t>SCI</w:t>
            </w:r>
            <w:r>
              <w:rPr>
                <w:szCs w:val="21"/>
              </w:rPr>
              <w:t>收录</w:t>
            </w:r>
            <w:r>
              <w:rPr>
                <w:rFonts w:hint="eastAsia"/>
                <w:szCs w:val="21"/>
              </w:rPr>
              <w:t>（一区，</w:t>
            </w:r>
            <w:r>
              <w:rPr>
                <w:rFonts w:hint="eastAsia"/>
                <w:szCs w:val="21"/>
              </w:rPr>
              <w:t>IF=4.052</w:t>
            </w:r>
            <w:r>
              <w:rPr>
                <w:rFonts w:hint="eastAsia"/>
                <w:szCs w:val="21"/>
              </w:rPr>
              <w:t>）</w:t>
            </w:r>
            <w:r w:rsidR="00527C3C">
              <w:rPr>
                <w:rFonts w:hint="eastAsia"/>
                <w:szCs w:val="21"/>
              </w:rPr>
              <w:t>/</w:t>
            </w:r>
            <w:r w:rsidR="00527C3C">
              <w:rPr>
                <w:rFonts w:hint="eastAsia"/>
                <w:szCs w:val="21"/>
              </w:rPr>
              <w:t>引用</w:t>
            </w:r>
            <w:r w:rsidR="00527C3C">
              <w:rPr>
                <w:rFonts w:hint="eastAsia"/>
                <w:szCs w:val="21"/>
              </w:rPr>
              <w:t>9</w:t>
            </w:r>
          </w:p>
        </w:tc>
        <w:tc>
          <w:tcPr>
            <w:tcW w:w="1358" w:type="dxa"/>
            <w:vAlign w:val="center"/>
          </w:tcPr>
          <w:p w:rsidR="00EB01C6" w:rsidRPr="00694D07" w:rsidRDefault="00EB01C6" w:rsidP="00382E54">
            <w:pPr>
              <w:jc w:val="center"/>
              <w:rPr>
                <w:rFonts w:cs="Calibri"/>
                <w:szCs w:val="21"/>
              </w:rPr>
            </w:pPr>
            <w:r w:rsidRPr="00694D07">
              <w:rPr>
                <w:rFonts w:cs="Calibri"/>
                <w:szCs w:val="21"/>
              </w:rPr>
              <w:t>5/5</w:t>
            </w:r>
            <w:r w:rsidRPr="00694D07">
              <w:rPr>
                <w:rFonts w:cs="Calibri"/>
                <w:szCs w:val="21"/>
              </w:rPr>
              <w:t>（通讯作者）</w:t>
            </w:r>
          </w:p>
        </w:tc>
      </w:tr>
      <w:tr w:rsidR="000F592D" w:rsidTr="00382E54">
        <w:trPr>
          <w:trHeight w:val="435"/>
          <w:jc w:val="center"/>
        </w:trPr>
        <w:tc>
          <w:tcPr>
            <w:tcW w:w="678" w:type="dxa"/>
            <w:vAlign w:val="center"/>
          </w:tcPr>
          <w:p w:rsidR="000F592D" w:rsidRDefault="00C01B70" w:rsidP="00382E54">
            <w:pPr>
              <w:jc w:val="center"/>
              <w:rPr>
                <w:szCs w:val="21"/>
              </w:rPr>
            </w:pPr>
            <w:r>
              <w:rPr>
                <w:rFonts w:hint="eastAsia"/>
                <w:szCs w:val="21"/>
              </w:rPr>
              <w:t>6</w:t>
            </w:r>
          </w:p>
        </w:tc>
        <w:tc>
          <w:tcPr>
            <w:tcW w:w="1522" w:type="dxa"/>
            <w:vAlign w:val="center"/>
          </w:tcPr>
          <w:p w:rsidR="000F592D" w:rsidRPr="00694D07" w:rsidRDefault="000F592D" w:rsidP="000F592D">
            <w:pPr>
              <w:jc w:val="center"/>
              <w:rPr>
                <w:rFonts w:cs="Calibri"/>
                <w:szCs w:val="21"/>
              </w:rPr>
            </w:pPr>
            <w:r w:rsidRPr="000F592D">
              <w:rPr>
                <w:rFonts w:cs="Calibri"/>
                <w:szCs w:val="21"/>
              </w:rPr>
              <w:t>A comparison study of frying conditions on furan f</w:t>
            </w:r>
            <w:r w:rsidR="001546E0">
              <w:rPr>
                <w:rFonts w:cs="Calibri"/>
                <w:szCs w:val="21"/>
              </w:rPr>
              <w:t>ormation in 3 potato varieties</w:t>
            </w:r>
          </w:p>
        </w:tc>
        <w:tc>
          <w:tcPr>
            <w:tcW w:w="1220" w:type="dxa"/>
            <w:vAlign w:val="center"/>
          </w:tcPr>
          <w:p w:rsidR="000F592D" w:rsidRDefault="000F592D" w:rsidP="00382E54">
            <w:pPr>
              <w:jc w:val="center"/>
              <w:rPr>
                <w:szCs w:val="21"/>
              </w:rPr>
            </w:pPr>
            <w:r>
              <w:rPr>
                <w:rFonts w:hint="eastAsia"/>
                <w:szCs w:val="21"/>
              </w:rPr>
              <w:t>论文</w:t>
            </w:r>
          </w:p>
        </w:tc>
        <w:tc>
          <w:tcPr>
            <w:tcW w:w="1940" w:type="dxa"/>
            <w:vAlign w:val="center"/>
          </w:tcPr>
          <w:p w:rsidR="000F592D" w:rsidRPr="00694D07" w:rsidRDefault="000F592D" w:rsidP="00DB550B">
            <w:pPr>
              <w:jc w:val="center"/>
              <w:rPr>
                <w:rFonts w:cs="Calibri"/>
                <w:szCs w:val="21"/>
              </w:rPr>
            </w:pPr>
            <w:r w:rsidRPr="000F592D">
              <w:rPr>
                <w:rFonts w:cs="Calibri"/>
                <w:szCs w:val="21"/>
              </w:rPr>
              <w:t>J</w:t>
            </w:r>
            <w:r>
              <w:rPr>
                <w:rFonts w:cs="Calibri" w:hint="eastAsia"/>
                <w:szCs w:val="21"/>
              </w:rPr>
              <w:t>ournal of</w:t>
            </w:r>
            <w:r w:rsidRPr="000F592D">
              <w:rPr>
                <w:rFonts w:cs="Calibri"/>
                <w:szCs w:val="21"/>
              </w:rPr>
              <w:t xml:space="preserve"> Food Sci</w:t>
            </w:r>
            <w:r>
              <w:rPr>
                <w:rFonts w:cs="Calibri" w:hint="eastAsia"/>
                <w:szCs w:val="21"/>
              </w:rPr>
              <w:t>ence</w:t>
            </w:r>
            <w:r w:rsidRPr="000F592D">
              <w:rPr>
                <w:rFonts w:cs="Calibri"/>
                <w:szCs w:val="21"/>
              </w:rPr>
              <w:t>, 2016, 81, T2114-2121</w:t>
            </w:r>
          </w:p>
        </w:tc>
        <w:tc>
          <w:tcPr>
            <w:tcW w:w="878" w:type="dxa"/>
            <w:vAlign w:val="center"/>
          </w:tcPr>
          <w:p w:rsidR="000F592D" w:rsidRPr="00DB550B" w:rsidRDefault="000F592D" w:rsidP="00382E54">
            <w:pPr>
              <w:jc w:val="center"/>
              <w:rPr>
                <w:szCs w:val="21"/>
              </w:rPr>
            </w:pPr>
          </w:p>
        </w:tc>
        <w:tc>
          <w:tcPr>
            <w:tcW w:w="1559" w:type="dxa"/>
            <w:vAlign w:val="center"/>
          </w:tcPr>
          <w:p w:rsidR="000F592D" w:rsidRDefault="000F592D" w:rsidP="000F592D">
            <w:pPr>
              <w:jc w:val="center"/>
              <w:rPr>
                <w:szCs w:val="21"/>
              </w:rPr>
            </w:pPr>
            <w:r>
              <w:rPr>
                <w:szCs w:val="21"/>
              </w:rPr>
              <w:t>SCI</w:t>
            </w:r>
            <w:r>
              <w:rPr>
                <w:szCs w:val="21"/>
              </w:rPr>
              <w:t>收录</w:t>
            </w:r>
            <w:r>
              <w:rPr>
                <w:rFonts w:hint="eastAsia"/>
                <w:szCs w:val="21"/>
              </w:rPr>
              <w:t>（三区，</w:t>
            </w:r>
            <w:r>
              <w:rPr>
                <w:rFonts w:hint="eastAsia"/>
                <w:szCs w:val="21"/>
              </w:rPr>
              <w:t>IF=1.649</w:t>
            </w:r>
            <w:r>
              <w:rPr>
                <w:rFonts w:hint="eastAsia"/>
                <w:szCs w:val="21"/>
              </w:rPr>
              <w:t>）</w:t>
            </w:r>
            <w:r w:rsidR="00527C3C">
              <w:rPr>
                <w:rFonts w:hint="eastAsia"/>
                <w:szCs w:val="21"/>
              </w:rPr>
              <w:t>/</w:t>
            </w:r>
            <w:r w:rsidR="00527C3C">
              <w:rPr>
                <w:rFonts w:hint="eastAsia"/>
                <w:szCs w:val="21"/>
              </w:rPr>
              <w:t>引用</w:t>
            </w:r>
            <w:r w:rsidR="00527C3C">
              <w:rPr>
                <w:rFonts w:hint="eastAsia"/>
                <w:szCs w:val="21"/>
              </w:rPr>
              <w:t>2</w:t>
            </w:r>
          </w:p>
        </w:tc>
        <w:tc>
          <w:tcPr>
            <w:tcW w:w="1358" w:type="dxa"/>
            <w:vAlign w:val="center"/>
          </w:tcPr>
          <w:p w:rsidR="000F592D" w:rsidRPr="00694D07" w:rsidRDefault="000F592D" w:rsidP="00382E54">
            <w:pPr>
              <w:jc w:val="center"/>
              <w:rPr>
                <w:rFonts w:cs="Calibri"/>
                <w:szCs w:val="21"/>
              </w:rPr>
            </w:pPr>
            <w:r w:rsidRPr="00694D07">
              <w:rPr>
                <w:rFonts w:cs="Calibri"/>
                <w:szCs w:val="21"/>
              </w:rPr>
              <w:t>1/5</w:t>
            </w:r>
            <w:r w:rsidRPr="00694D07">
              <w:rPr>
                <w:rFonts w:cs="Calibri"/>
                <w:szCs w:val="21"/>
              </w:rPr>
              <w:t>（第一作者）</w:t>
            </w:r>
          </w:p>
        </w:tc>
      </w:tr>
      <w:tr w:rsidR="00EB01C6" w:rsidTr="00382E54">
        <w:trPr>
          <w:trHeight w:val="435"/>
          <w:jc w:val="center"/>
        </w:trPr>
        <w:tc>
          <w:tcPr>
            <w:tcW w:w="678" w:type="dxa"/>
            <w:vAlign w:val="center"/>
          </w:tcPr>
          <w:p w:rsidR="00EB01C6" w:rsidRDefault="00C01B70" w:rsidP="00382E54">
            <w:pPr>
              <w:jc w:val="center"/>
              <w:rPr>
                <w:szCs w:val="21"/>
              </w:rPr>
            </w:pPr>
            <w:r>
              <w:rPr>
                <w:rFonts w:hint="eastAsia"/>
                <w:szCs w:val="21"/>
              </w:rPr>
              <w:t>7</w:t>
            </w:r>
          </w:p>
        </w:tc>
        <w:tc>
          <w:tcPr>
            <w:tcW w:w="1522" w:type="dxa"/>
            <w:vAlign w:val="center"/>
          </w:tcPr>
          <w:p w:rsidR="00EB01C6" w:rsidRPr="00694D07" w:rsidRDefault="00EB01C6" w:rsidP="00382E54">
            <w:pPr>
              <w:jc w:val="center"/>
              <w:rPr>
                <w:rFonts w:cs="Calibri"/>
                <w:szCs w:val="21"/>
              </w:rPr>
            </w:pPr>
            <w:r w:rsidRPr="00694D07">
              <w:rPr>
                <w:rFonts w:cs="Calibri"/>
                <w:szCs w:val="21"/>
              </w:rPr>
              <w:t>Role of plant polyphenols in acrylamide formation and elimination</w:t>
            </w:r>
          </w:p>
        </w:tc>
        <w:tc>
          <w:tcPr>
            <w:tcW w:w="1220" w:type="dxa"/>
            <w:vAlign w:val="center"/>
          </w:tcPr>
          <w:p w:rsidR="00EB01C6" w:rsidRDefault="000F592D" w:rsidP="00382E54">
            <w:pPr>
              <w:jc w:val="center"/>
              <w:rPr>
                <w:szCs w:val="21"/>
              </w:rPr>
            </w:pPr>
            <w:r>
              <w:rPr>
                <w:rFonts w:hint="eastAsia"/>
                <w:szCs w:val="21"/>
              </w:rPr>
              <w:t>论文</w:t>
            </w:r>
          </w:p>
        </w:tc>
        <w:tc>
          <w:tcPr>
            <w:tcW w:w="1940" w:type="dxa"/>
            <w:vAlign w:val="center"/>
          </w:tcPr>
          <w:p w:rsidR="00EB01C6" w:rsidRPr="00193975" w:rsidRDefault="00EB01C6" w:rsidP="00193975">
            <w:pPr>
              <w:jc w:val="center"/>
              <w:rPr>
                <w:rFonts w:cs="Calibri"/>
                <w:szCs w:val="21"/>
              </w:rPr>
            </w:pPr>
            <w:r w:rsidRPr="00694D07">
              <w:rPr>
                <w:rFonts w:cs="Calibri"/>
                <w:szCs w:val="21"/>
              </w:rPr>
              <w:t>Food Chemistry</w:t>
            </w:r>
            <w:r>
              <w:rPr>
                <w:rFonts w:cs="Calibri" w:hint="eastAsia"/>
                <w:szCs w:val="21"/>
              </w:rPr>
              <w:t>，</w:t>
            </w:r>
            <w:r>
              <w:rPr>
                <w:rFonts w:cs="Calibri" w:hint="eastAsia"/>
                <w:szCs w:val="21"/>
              </w:rPr>
              <w:t>2015</w:t>
            </w:r>
            <w:r>
              <w:rPr>
                <w:rFonts w:cs="Calibri" w:hint="eastAsia"/>
                <w:szCs w:val="21"/>
              </w:rPr>
              <w:t>，</w:t>
            </w:r>
            <w:r>
              <w:rPr>
                <w:rFonts w:cs="Calibri" w:hint="eastAsia"/>
                <w:szCs w:val="21"/>
              </w:rPr>
              <w:t>186</w:t>
            </w:r>
            <w:r>
              <w:rPr>
                <w:rFonts w:cs="Calibri" w:hint="eastAsia"/>
                <w:szCs w:val="21"/>
              </w:rPr>
              <w:t>，</w:t>
            </w:r>
            <w:r>
              <w:rPr>
                <w:rFonts w:cs="Calibri" w:hint="eastAsia"/>
                <w:szCs w:val="21"/>
              </w:rPr>
              <w:t>46-53</w:t>
            </w:r>
          </w:p>
        </w:tc>
        <w:tc>
          <w:tcPr>
            <w:tcW w:w="878" w:type="dxa"/>
            <w:vAlign w:val="center"/>
          </w:tcPr>
          <w:p w:rsidR="00EB01C6" w:rsidRDefault="00EB01C6" w:rsidP="00382E54">
            <w:pPr>
              <w:jc w:val="center"/>
              <w:rPr>
                <w:szCs w:val="21"/>
              </w:rPr>
            </w:pPr>
          </w:p>
        </w:tc>
        <w:tc>
          <w:tcPr>
            <w:tcW w:w="1559" w:type="dxa"/>
            <w:vAlign w:val="center"/>
          </w:tcPr>
          <w:p w:rsidR="00EB01C6" w:rsidRDefault="00BD45F9" w:rsidP="00BD45F9">
            <w:pPr>
              <w:jc w:val="center"/>
              <w:rPr>
                <w:szCs w:val="21"/>
              </w:rPr>
            </w:pPr>
            <w:r>
              <w:rPr>
                <w:szCs w:val="21"/>
              </w:rPr>
              <w:t>SCI</w:t>
            </w:r>
            <w:r>
              <w:rPr>
                <w:szCs w:val="21"/>
              </w:rPr>
              <w:t>收录</w:t>
            </w:r>
            <w:r>
              <w:rPr>
                <w:rFonts w:hint="eastAsia"/>
                <w:szCs w:val="21"/>
              </w:rPr>
              <w:t>（一区，</w:t>
            </w:r>
            <w:r>
              <w:rPr>
                <w:rFonts w:hint="eastAsia"/>
                <w:szCs w:val="21"/>
              </w:rPr>
              <w:t>IF=4.052</w:t>
            </w:r>
            <w:r>
              <w:rPr>
                <w:rFonts w:hint="eastAsia"/>
                <w:szCs w:val="21"/>
              </w:rPr>
              <w:t>）</w:t>
            </w:r>
            <w:r>
              <w:rPr>
                <w:rFonts w:hint="eastAsia"/>
                <w:szCs w:val="21"/>
              </w:rPr>
              <w:t>/</w:t>
            </w:r>
            <w:r>
              <w:rPr>
                <w:rFonts w:hint="eastAsia"/>
                <w:szCs w:val="21"/>
              </w:rPr>
              <w:t>引用</w:t>
            </w:r>
            <w:r w:rsidR="009F699E">
              <w:rPr>
                <w:rFonts w:hint="eastAsia"/>
                <w:szCs w:val="21"/>
              </w:rPr>
              <w:t>15</w:t>
            </w:r>
          </w:p>
        </w:tc>
        <w:tc>
          <w:tcPr>
            <w:tcW w:w="1358" w:type="dxa"/>
            <w:vAlign w:val="center"/>
          </w:tcPr>
          <w:p w:rsidR="00EB01C6" w:rsidRPr="00694D07" w:rsidRDefault="00EB01C6" w:rsidP="00382E54">
            <w:pPr>
              <w:jc w:val="center"/>
              <w:rPr>
                <w:rFonts w:cs="Calibri"/>
                <w:szCs w:val="21"/>
              </w:rPr>
            </w:pPr>
            <w:r w:rsidRPr="00694D07">
              <w:rPr>
                <w:rFonts w:cs="Calibri"/>
                <w:szCs w:val="21"/>
              </w:rPr>
              <w:t>4/7</w:t>
            </w:r>
            <w:r w:rsidRPr="00694D07">
              <w:rPr>
                <w:rFonts w:cs="Calibri"/>
                <w:szCs w:val="21"/>
              </w:rPr>
              <w:t>（并列通讯）</w:t>
            </w:r>
          </w:p>
        </w:tc>
      </w:tr>
      <w:tr w:rsidR="00BD45F9" w:rsidTr="00382E54">
        <w:trPr>
          <w:trHeight w:val="435"/>
          <w:jc w:val="center"/>
        </w:trPr>
        <w:tc>
          <w:tcPr>
            <w:tcW w:w="678" w:type="dxa"/>
            <w:vAlign w:val="center"/>
          </w:tcPr>
          <w:p w:rsidR="00BD45F9" w:rsidRDefault="00BD45F9" w:rsidP="00F66A3C">
            <w:pPr>
              <w:jc w:val="center"/>
              <w:rPr>
                <w:szCs w:val="21"/>
              </w:rPr>
            </w:pPr>
            <w:r>
              <w:rPr>
                <w:rFonts w:hint="eastAsia"/>
                <w:szCs w:val="21"/>
              </w:rPr>
              <w:t>8</w:t>
            </w:r>
          </w:p>
        </w:tc>
        <w:tc>
          <w:tcPr>
            <w:tcW w:w="1522" w:type="dxa"/>
            <w:vAlign w:val="center"/>
          </w:tcPr>
          <w:p w:rsidR="00BD45F9" w:rsidRPr="00BD45F9" w:rsidRDefault="00BD45F9" w:rsidP="00BD45F9">
            <w:pPr>
              <w:rPr>
                <w:rFonts w:cs="Calibri"/>
                <w:szCs w:val="21"/>
              </w:rPr>
            </w:pPr>
            <w:r w:rsidRPr="00BD45F9">
              <w:rPr>
                <w:rFonts w:cs="Calibri"/>
                <w:szCs w:val="21"/>
              </w:rPr>
              <w:t xml:space="preserve">Protective effect of </w:t>
            </w:r>
            <w:proofErr w:type="spellStart"/>
            <w:r w:rsidRPr="00BD45F9">
              <w:rPr>
                <w:rFonts w:cs="Calibri"/>
                <w:szCs w:val="21"/>
              </w:rPr>
              <w:t>allicin</w:t>
            </w:r>
            <w:proofErr w:type="spellEnd"/>
            <w:r w:rsidRPr="00BD45F9">
              <w:rPr>
                <w:rFonts w:cs="Calibri"/>
                <w:szCs w:val="21"/>
              </w:rPr>
              <w:t xml:space="preserve"> against </w:t>
            </w:r>
            <w:proofErr w:type="spellStart"/>
            <w:r w:rsidRPr="00BD45F9">
              <w:rPr>
                <w:rFonts w:cs="Calibri"/>
                <w:szCs w:val="21"/>
              </w:rPr>
              <w:t>glycidamide</w:t>
            </w:r>
            <w:proofErr w:type="spellEnd"/>
            <w:r w:rsidRPr="00BD45F9">
              <w:rPr>
                <w:rFonts w:cs="Calibri"/>
                <w:szCs w:val="21"/>
              </w:rPr>
              <w:t>-induced toxicity in male and female mice</w:t>
            </w:r>
          </w:p>
        </w:tc>
        <w:tc>
          <w:tcPr>
            <w:tcW w:w="1220" w:type="dxa"/>
            <w:vAlign w:val="center"/>
          </w:tcPr>
          <w:p w:rsidR="00BD45F9" w:rsidRDefault="00BD45F9" w:rsidP="00382E54">
            <w:pPr>
              <w:jc w:val="center"/>
              <w:rPr>
                <w:rFonts w:hint="eastAsia"/>
                <w:szCs w:val="21"/>
              </w:rPr>
            </w:pPr>
            <w:r>
              <w:rPr>
                <w:rFonts w:hint="eastAsia"/>
                <w:szCs w:val="21"/>
              </w:rPr>
              <w:t>论文</w:t>
            </w:r>
          </w:p>
        </w:tc>
        <w:tc>
          <w:tcPr>
            <w:tcW w:w="1940" w:type="dxa"/>
            <w:vAlign w:val="center"/>
          </w:tcPr>
          <w:p w:rsidR="00BD45F9" w:rsidRPr="00BD45F9" w:rsidRDefault="00BD45F9" w:rsidP="00BD45F9">
            <w:pPr>
              <w:jc w:val="center"/>
            </w:pPr>
            <w:r>
              <w:t>G</w:t>
            </w:r>
            <w:r>
              <w:rPr>
                <w:rFonts w:hint="eastAsia"/>
              </w:rPr>
              <w:t xml:space="preserve">eneral Physiology and Biophysics, 2015, 34, </w:t>
            </w:r>
            <w:r w:rsidRPr="00BD45F9">
              <w:t>177-187</w:t>
            </w:r>
          </w:p>
        </w:tc>
        <w:tc>
          <w:tcPr>
            <w:tcW w:w="878" w:type="dxa"/>
            <w:vAlign w:val="center"/>
          </w:tcPr>
          <w:p w:rsidR="00BD45F9" w:rsidRDefault="00BD45F9" w:rsidP="00382E54">
            <w:pPr>
              <w:jc w:val="center"/>
              <w:rPr>
                <w:szCs w:val="21"/>
              </w:rPr>
            </w:pPr>
          </w:p>
        </w:tc>
        <w:tc>
          <w:tcPr>
            <w:tcW w:w="1559" w:type="dxa"/>
            <w:vAlign w:val="center"/>
          </w:tcPr>
          <w:p w:rsidR="00BD45F9" w:rsidRDefault="00BD45F9" w:rsidP="00BD45F9">
            <w:pPr>
              <w:jc w:val="center"/>
              <w:rPr>
                <w:szCs w:val="21"/>
              </w:rPr>
            </w:pPr>
            <w:r>
              <w:rPr>
                <w:szCs w:val="21"/>
              </w:rPr>
              <w:t>SCI</w:t>
            </w:r>
            <w:r>
              <w:rPr>
                <w:szCs w:val="21"/>
              </w:rPr>
              <w:t>收录</w:t>
            </w:r>
            <w:r>
              <w:rPr>
                <w:rFonts w:hint="eastAsia"/>
                <w:szCs w:val="21"/>
              </w:rPr>
              <w:t>（四区，</w:t>
            </w:r>
            <w:r>
              <w:rPr>
                <w:rFonts w:hint="eastAsia"/>
                <w:szCs w:val="21"/>
              </w:rPr>
              <w:t>IF=0.892</w:t>
            </w:r>
            <w:r>
              <w:rPr>
                <w:rFonts w:hint="eastAsia"/>
                <w:szCs w:val="21"/>
              </w:rPr>
              <w:t>）</w:t>
            </w:r>
            <w:r>
              <w:rPr>
                <w:rFonts w:hint="eastAsia"/>
                <w:szCs w:val="21"/>
              </w:rPr>
              <w:t>/</w:t>
            </w:r>
            <w:r>
              <w:rPr>
                <w:rFonts w:hint="eastAsia"/>
                <w:szCs w:val="21"/>
              </w:rPr>
              <w:t>引用</w:t>
            </w:r>
            <w:r>
              <w:rPr>
                <w:rFonts w:hint="eastAsia"/>
                <w:szCs w:val="21"/>
              </w:rPr>
              <w:t>7</w:t>
            </w:r>
          </w:p>
        </w:tc>
        <w:tc>
          <w:tcPr>
            <w:tcW w:w="1358" w:type="dxa"/>
            <w:vAlign w:val="center"/>
          </w:tcPr>
          <w:p w:rsidR="00BD45F9" w:rsidRDefault="00BD45F9" w:rsidP="000F592D">
            <w:pPr>
              <w:jc w:val="center"/>
              <w:rPr>
                <w:rFonts w:cs="Calibri" w:hint="eastAsia"/>
                <w:szCs w:val="21"/>
              </w:rPr>
            </w:pPr>
            <w:r w:rsidRPr="00694D07">
              <w:rPr>
                <w:rFonts w:cs="Calibri"/>
                <w:szCs w:val="21"/>
              </w:rPr>
              <w:t>5/5</w:t>
            </w:r>
            <w:r w:rsidRPr="00694D07">
              <w:rPr>
                <w:rFonts w:cs="Calibri"/>
                <w:szCs w:val="21"/>
              </w:rPr>
              <w:t>（通讯作者）</w:t>
            </w:r>
          </w:p>
        </w:tc>
      </w:tr>
      <w:tr w:rsidR="00BD45F9" w:rsidTr="00382E54">
        <w:trPr>
          <w:trHeight w:val="435"/>
          <w:jc w:val="center"/>
        </w:trPr>
        <w:tc>
          <w:tcPr>
            <w:tcW w:w="678" w:type="dxa"/>
            <w:vAlign w:val="center"/>
          </w:tcPr>
          <w:p w:rsidR="00BD45F9" w:rsidRDefault="00BD45F9" w:rsidP="00F66A3C">
            <w:pPr>
              <w:jc w:val="center"/>
              <w:rPr>
                <w:szCs w:val="21"/>
              </w:rPr>
            </w:pPr>
            <w:r>
              <w:rPr>
                <w:rFonts w:hint="eastAsia"/>
                <w:szCs w:val="21"/>
              </w:rPr>
              <w:t>9</w:t>
            </w:r>
          </w:p>
        </w:tc>
        <w:tc>
          <w:tcPr>
            <w:tcW w:w="1522" w:type="dxa"/>
            <w:vAlign w:val="center"/>
          </w:tcPr>
          <w:p w:rsidR="00BD45F9" w:rsidRPr="00694D07" w:rsidRDefault="00BD45F9" w:rsidP="000F592D">
            <w:pPr>
              <w:jc w:val="center"/>
              <w:rPr>
                <w:rFonts w:cs="Calibri"/>
                <w:szCs w:val="21"/>
              </w:rPr>
            </w:pPr>
            <w:r w:rsidRPr="000F592D">
              <w:rPr>
                <w:rFonts w:cs="Calibri"/>
                <w:szCs w:val="21"/>
              </w:rPr>
              <w:t>Optimization of ultrasound-assi</w:t>
            </w:r>
            <w:r w:rsidRPr="000F592D">
              <w:rPr>
                <w:rFonts w:cs="Calibri"/>
                <w:szCs w:val="21"/>
              </w:rPr>
              <w:lastRenderedPageBreak/>
              <w:t xml:space="preserve">sted extraction of polyphenols from maize filaments by response surface methodology and its identification. </w:t>
            </w:r>
          </w:p>
        </w:tc>
        <w:tc>
          <w:tcPr>
            <w:tcW w:w="1220" w:type="dxa"/>
            <w:vAlign w:val="center"/>
          </w:tcPr>
          <w:p w:rsidR="00BD45F9" w:rsidRDefault="00BD45F9" w:rsidP="00382E54">
            <w:pPr>
              <w:jc w:val="center"/>
              <w:rPr>
                <w:szCs w:val="21"/>
              </w:rPr>
            </w:pPr>
            <w:r>
              <w:rPr>
                <w:rFonts w:hint="eastAsia"/>
                <w:szCs w:val="21"/>
              </w:rPr>
              <w:lastRenderedPageBreak/>
              <w:t>论文</w:t>
            </w:r>
          </w:p>
        </w:tc>
        <w:tc>
          <w:tcPr>
            <w:tcW w:w="1940" w:type="dxa"/>
            <w:vAlign w:val="center"/>
          </w:tcPr>
          <w:p w:rsidR="00BD45F9" w:rsidRPr="00694D07" w:rsidRDefault="00BD45F9" w:rsidP="000F592D">
            <w:pPr>
              <w:jc w:val="center"/>
              <w:rPr>
                <w:rFonts w:cs="Calibri"/>
                <w:szCs w:val="21"/>
              </w:rPr>
            </w:pPr>
            <w:r w:rsidRPr="000F592D">
              <w:rPr>
                <w:rFonts w:cs="Calibri"/>
                <w:szCs w:val="21"/>
              </w:rPr>
              <w:t>J</w:t>
            </w:r>
            <w:r>
              <w:rPr>
                <w:rFonts w:cs="Calibri" w:hint="eastAsia"/>
                <w:szCs w:val="21"/>
              </w:rPr>
              <w:t>ournal of Applied Botany and Food Quality</w:t>
            </w:r>
            <w:r w:rsidRPr="000F592D">
              <w:rPr>
                <w:rFonts w:cs="Calibri"/>
                <w:szCs w:val="21"/>
              </w:rPr>
              <w:t xml:space="preserve">, 2015, 88, </w:t>
            </w:r>
            <w:r w:rsidRPr="000F592D">
              <w:rPr>
                <w:rFonts w:cs="Calibri"/>
                <w:szCs w:val="21"/>
              </w:rPr>
              <w:lastRenderedPageBreak/>
              <w:t>152-163</w:t>
            </w:r>
          </w:p>
        </w:tc>
        <w:tc>
          <w:tcPr>
            <w:tcW w:w="878" w:type="dxa"/>
            <w:vAlign w:val="center"/>
          </w:tcPr>
          <w:p w:rsidR="00BD45F9" w:rsidRDefault="00BD45F9" w:rsidP="00382E54">
            <w:pPr>
              <w:jc w:val="center"/>
              <w:rPr>
                <w:szCs w:val="21"/>
              </w:rPr>
            </w:pPr>
          </w:p>
        </w:tc>
        <w:tc>
          <w:tcPr>
            <w:tcW w:w="1559" w:type="dxa"/>
            <w:vAlign w:val="center"/>
          </w:tcPr>
          <w:p w:rsidR="00BD45F9" w:rsidRDefault="00BD45F9" w:rsidP="00BD45F9">
            <w:pPr>
              <w:jc w:val="center"/>
              <w:rPr>
                <w:szCs w:val="21"/>
              </w:rPr>
            </w:pPr>
            <w:r>
              <w:rPr>
                <w:szCs w:val="21"/>
              </w:rPr>
              <w:t>SCI</w:t>
            </w:r>
            <w:r>
              <w:rPr>
                <w:szCs w:val="21"/>
              </w:rPr>
              <w:t>收录</w:t>
            </w:r>
            <w:r>
              <w:rPr>
                <w:rFonts w:hint="eastAsia"/>
                <w:szCs w:val="21"/>
              </w:rPr>
              <w:t>（四区，</w:t>
            </w:r>
            <w:r>
              <w:rPr>
                <w:rFonts w:hint="eastAsia"/>
                <w:szCs w:val="21"/>
              </w:rPr>
              <w:t>IF=1.085</w:t>
            </w:r>
            <w:r>
              <w:rPr>
                <w:rFonts w:hint="eastAsia"/>
                <w:szCs w:val="21"/>
              </w:rPr>
              <w:t>）</w:t>
            </w:r>
            <w:r>
              <w:rPr>
                <w:rFonts w:hint="eastAsia"/>
                <w:szCs w:val="21"/>
              </w:rPr>
              <w:t>/</w:t>
            </w:r>
            <w:r>
              <w:rPr>
                <w:rFonts w:hint="eastAsia"/>
                <w:szCs w:val="21"/>
              </w:rPr>
              <w:t>引用</w:t>
            </w:r>
            <w:r>
              <w:rPr>
                <w:rFonts w:hint="eastAsia"/>
                <w:szCs w:val="21"/>
              </w:rPr>
              <w:t>0</w:t>
            </w:r>
          </w:p>
        </w:tc>
        <w:tc>
          <w:tcPr>
            <w:tcW w:w="1358" w:type="dxa"/>
            <w:vAlign w:val="center"/>
          </w:tcPr>
          <w:p w:rsidR="00BD45F9" w:rsidRPr="00694D07" w:rsidRDefault="00BD45F9" w:rsidP="000F592D">
            <w:pPr>
              <w:jc w:val="center"/>
              <w:rPr>
                <w:rFonts w:cs="Calibri"/>
                <w:szCs w:val="21"/>
              </w:rPr>
            </w:pPr>
            <w:r>
              <w:rPr>
                <w:rFonts w:cs="Calibri" w:hint="eastAsia"/>
                <w:szCs w:val="21"/>
              </w:rPr>
              <w:t>7</w:t>
            </w:r>
            <w:r w:rsidRPr="00694D07">
              <w:rPr>
                <w:rFonts w:cs="Calibri"/>
                <w:szCs w:val="21"/>
              </w:rPr>
              <w:t>/</w:t>
            </w:r>
            <w:r>
              <w:rPr>
                <w:rFonts w:cs="Calibri" w:hint="eastAsia"/>
                <w:szCs w:val="21"/>
              </w:rPr>
              <w:t>7</w:t>
            </w:r>
            <w:r w:rsidRPr="00694D07">
              <w:rPr>
                <w:rFonts w:cs="Calibri"/>
                <w:szCs w:val="21"/>
              </w:rPr>
              <w:t>（通讯作者）</w:t>
            </w: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lastRenderedPageBreak/>
              <w:t>10</w:t>
            </w:r>
          </w:p>
        </w:tc>
        <w:tc>
          <w:tcPr>
            <w:tcW w:w="1522" w:type="dxa"/>
            <w:vAlign w:val="center"/>
          </w:tcPr>
          <w:p w:rsidR="00F66A3C" w:rsidRPr="00694D07" w:rsidRDefault="00F66A3C" w:rsidP="00FD330E">
            <w:pPr>
              <w:jc w:val="center"/>
              <w:rPr>
                <w:rFonts w:cs="Calibri"/>
                <w:szCs w:val="21"/>
              </w:rPr>
            </w:pPr>
            <w:r w:rsidRPr="00FD330E">
              <w:rPr>
                <w:rFonts w:cs="Calibri"/>
                <w:szCs w:val="21"/>
              </w:rPr>
              <w:t>Acrylamide and 5-hydroxymethylfurfural formation in reconstituted potato chips du</w:t>
            </w:r>
            <w:r w:rsidR="00D8296D">
              <w:rPr>
                <w:rFonts w:cs="Calibri"/>
                <w:szCs w:val="21"/>
              </w:rPr>
              <w:t>ring frying</w:t>
            </w:r>
          </w:p>
        </w:tc>
        <w:tc>
          <w:tcPr>
            <w:tcW w:w="1220" w:type="dxa"/>
            <w:vAlign w:val="center"/>
          </w:tcPr>
          <w:p w:rsidR="00F66A3C" w:rsidRDefault="00F66A3C" w:rsidP="00382E54">
            <w:pPr>
              <w:jc w:val="center"/>
              <w:rPr>
                <w:rFonts w:hint="eastAsia"/>
                <w:szCs w:val="21"/>
              </w:rPr>
            </w:pPr>
            <w:r>
              <w:rPr>
                <w:rFonts w:hint="eastAsia"/>
                <w:szCs w:val="21"/>
              </w:rPr>
              <w:t>论文</w:t>
            </w:r>
          </w:p>
        </w:tc>
        <w:tc>
          <w:tcPr>
            <w:tcW w:w="1940" w:type="dxa"/>
            <w:vAlign w:val="center"/>
          </w:tcPr>
          <w:p w:rsidR="00F66A3C" w:rsidRPr="00694D07" w:rsidRDefault="00F66A3C" w:rsidP="00FD330E">
            <w:pPr>
              <w:jc w:val="center"/>
              <w:rPr>
                <w:rFonts w:cs="Calibri"/>
                <w:szCs w:val="21"/>
              </w:rPr>
            </w:pPr>
            <w:r w:rsidRPr="0054137F">
              <w:rPr>
                <w:rFonts w:cs="Calibri"/>
                <w:szCs w:val="21"/>
              </w:rPr>
              <w:t>J</w:t>
            </w:r>
            <w:r w:rsidRPr="0054137F">
              <w:rPr>
                <w:rFonts w:cs="Calibri" w:hint="eastAsia"/>
                <w:szCs w:val="21"/>
              </w:rPr>
              <w:t xml:space="preserve">ournal of Food Science and </w:t>
            </w:r>
            <w:proofErr w:type="spellStart"/>
            <w:r w:rsidRPr="0054137F">
              <w:rPr>
                <w:rFonts w:cs="Calibri" w:hint="eastAsia"/>
                <w:szCs w:val="21"/>
              </w:rPr>
              <w:t>Technology_Mysore</w:t>
            </w:r>
            <w:proofErr w:type="spellEnd"/>
            <w:r w:rsidRPr="00FD330E">
              <w:rPr>
                <w:rFonts w:cs="Calibri"/>
                <w:szCs w:val="21"/>
              </w:rPr>
              <w:t>, 2014, 51, 4005-4011</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FD330E">
            <w:pPr>
              <w:jc w:val="center"/>
              <w:rPr>
                <w:szCs w:val="21"/>
              </w:rPr>
            </w:pPr>
            <w:r>
              <w:rPr>
                <w:szCs w:val="21"/>
              </w:rPr>
              <w:t>SCI</w:t>
            </w:r>
            <w:r>
              <w:rPr>
                <w:szCs w:val="21"/>
              </w:rPr>
              <w:t>收录</w:t>
            </w:r>
            <w:r>
              <w:rPr>
                <w:rFonts w:hint="eastAsia"/>
                <w:szCs w:val="21"/>
              </w:rPr>
              <w:t>（四区，</w:t>
            </w:r>
            <w:r>
              <w:rPr>
                <w:rFonts w:hint="eastAsia"/>
                <w:szCs w:val="21"/>
              </w:rPr>
              <w:t>IF=1.241</w:t>
            </w:r>
            <w:r>
              <w:rPr>
                <w:rFonts w:hint="eastAsia"/>
                <w:szCs w:val="21"/>
              </w:rPr>
              <w:t>）</w:t>
            </w:r>
            <w:r>
              <w:rPr>
                <w:rFonts w:hint="eastAsia"/>
                <w:szCs w:val="21"/>
              </w:rPr>
              <w:t>/</w:t>
            </w:r>
            <w:r>
              <w:rPr>
                <w:rFonts w:hint="eastAsia"/>
                <w:szCs w:val="21"/>
              </w:rPr>
              <w:t>引用</w:t>
            </w:r>
            <w:r>
              <w:rPr>
                <w:rFonts w:hint="eastAsia"/>
                <w:szCs w:val="21"/>
              </w:rPr>
              <w:t>5</w:t>
            </w:r>
          </w:p>
        </w:tc>
        <w:tc>
          <w:tcPr>
            <w:tcW w:w="1358" w:type="dxa"/>
            <w:vAlign w:val="center"/>
          </w:tcPr>
          <w:p w:rsidR="00F66A3C" w:rsidRPr="00694D07" w:rsidRDefault="00F66A3C" w:rsidP="00382E54">
            <w:pPr>
              <w:jc w:val="center"/>
              <w:rPr>
                <w:rFonts w:cs="Calibri"/>
                <w:szCs w:val="21"/>
              </w:rPr>
            </w:pPr>
            <w:r>
              <w:rPr>
                <w:rFonts w:cs="Calibri" w:hint="eastAsia"/>
                <w:szCs w:val="21"/>
              </w:rPr>
              <w:t>7</w:t>
            </w:r>
            <w:r w:rsidRPr="00694D07">
              <w:rPr>
                <w:rFonts w:cs="Calibri"/>
                <w:szCs w:val="21"/>
              </w:rPr>
              <w:t>/</w:t>
            </w:r>
            <w:r>
              <w:rPr>
                <w:rFonts w:cs="Calibri" w:hint="eastAsia"/>
                <w:szCs w:val="21"/>
              </w:rPr>
              <w:t>7</w:t>
            </w:r>
            <w:r w:rsidRPr="00694D07">
              <w:rPr>
                <w:rFonts w:cs="Calibri"/>
                <w:szCs w:val="21"/>
              </w:rPr>
              <w:t>（通讯作者）</w:t>
            </w: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t>11</w:t>
            </w:r>
          </w:p>
        </w:tc>
        <w:tc>
          <w:tcPr>
            <w:tcW w:w="1522" w:type="dxa"/>
            <w:vAlign w:val="center"/>
          </w:tcPr>
          <w:p w:rsidR="00F66A3C" w:rsidRPr="00694D07" w:rsidRDefault="00F66A3C" w:rsidP="00382E54">
            <w:pPr>
              <w:jc w:val="center"/>
              <w:rPr>
                <w:rFonts w:cs="Calibri"/>
                <w:szCs w:val="21"/>
              </w:rPr>
            </w:pPr>
            <w:r w:rsidRPr="00694D07">
              <w:rPr>
                <w:rFonts w:cs="Calibri"/>
                <w:szCs w:val="21"/>
              </w:rPr>
              <w:t xml:space="preserve">Detection of 5-hydroxymethyl-2-furfural levels in selected Chinese foods by </w:t>
            </w:r>
            <w:proofErr w:type="spellStart"/>
            <w:r w:rsidRPr="00694D07">
              <w:rPr>
                <w:rFonts w:cs="Calibri"/>
                <w:szCs w:val="21"/>
              </w:rPr>
              <w:t>ultra high</w:t>
            </w:r>
            <w:proofErr w:type="spellEnd"/>
            <w:r w:rsidRPr="00694D07">
              <w:rPr>
                <w:rFonts w:cs="Calibri"/>
                <w:szCs w:val="21"/>
              </w:rPr>
              <w:t xml:space="preserve"> performance liquid chromatograph analytical method</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Default="00F66A3C" w:rsidP="00382E54">
            <w:pPr>
              <w:jc w:val="center"/>
              <w:rPr>
                <w:szCs w:val="21"/>
              </w:rPr>
            </w:pPr>
            <w:r w:rsidRPr="00694D07">
              <w:rPr>
                <w:rFonts w:cs="Calibri"/>
                <w:szCs w:val="21"/>
              </w:rPr>
              <w:t>Food Analytical Method</w:t>
            </w:r>
            <w:r>
              <w:rPr>
                <w:rFonts w:cs="Calibri" w:hint="eastAsia"/>
                <w:szCs w:val="21"/>
              </w:rPr>
              <w:t>，</w:t>
            </w:r>
            <w:r>
              <w:rPr>
                <w:rFonts w:cs="Calibri" w:hint="eastAsia"/>
                <w:szCs w:val="21"/>
              </w:rPr>
              <w:t>2014,7,181188</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FD330E">
            <w:pPr>
              <w:jc w:val="center"/>
              <w:rPr>
                <w:szCs w:val="21"/>
              </w:rPr>
            </w:pPr>
            <w:r>
              <w:rPr>
                <w:szCs w:val="21"/>
              </w:rPr>
              <w:t>SCI</w:t>
            </w:r>
            <w:r>
              <w:rPr>
                <w:szCs w:val="21"/>
              </w:rPr>
              <w:t>收录</w:t>
            </w:r>
            <w:r>
              <w:rPr>
                <w:rFonts w:hint="eastAsia"/>
                <w:szCs w:val="21"/>
              </w:rPr>
              <w:t>（三区，</w:t>
            </w:r>
            <w:r>
              <w:rPr>
                <w:rFonts w:hint="eastAsia"/>
                <w:szCs w:val="21"/>
              </w:rPr>
              <w:t>IF=2.167</w:t>
            </w:r>
            <w:r>
              <w:rPr>
                <w:rFonts w:hint="eastAsia"/>
                <w:szCs w:val="21"/>
              </w:rPr>
              <w:t>）</w:t>
            </w:r>
            <w:r>
              <w:rPr>
                <w:rFonts w:hint="eastAsia"/>
                <w:szCs w:val="21"/>
              </w:rPr>
              <w:t>/</w:t>
            </w:r>
            <w:r>
              <w:rPr>
                <w:rFonts w:hint="eastAsia"/>
                <w:szCs w:val="21"/>
              </w:rPr>
              <w:t>引用</w:t>
            </w:r>
            <w:r>
              <w:rPr>
                <w:rFonts w:hint="eastAsia"/>
                <w:szCs w:val="21"/>
              </w:rPr>
              <w:t>6</w:t>
            </w:r>
          </w:p>
        </w:tc>
        <w:tc>
          <w:tcPr>
            <w:tcW w:w="1358" w:type="dxa"/>
            <w:vAlign w:val="center"/>
          </w:tcPr>
          <w:p w:rsidR="00F66A3C" w:rsidRPr="00694D07" w:rsidRDefault="00F66A3C" w:rsidP="00382E54">
            <w:pPr>
              <w:jc w:val="center"/>
              <w:rPr>
                <w:rFonts w:cs="Calibri"/>
                <w:szCs w:val="21"/>
              </w:rPr>
            </w:pPr>
            <w:r w:rsidRPr="00694D07">
              <w:rPr>
                <w:rFonts w:cs="Calibri"/>
                <w:szCs w:val="21"/>
              </w:rPr>
              <w:t>5/5</w:t>
            </w:r>
            <w:r w:rsidRPr="00694D07">
              <w:rPr>
                <w:rFonts w:cs="Calibri"/>
                <w:szCs w:val="21"/>
              </w:rPr>
              <w:t>（通讯作者）</w:t>
            </w: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t>12</w:t>
            </w:r>
          </w:p>
        </w:tc>
        <w:tc>
          <w:tcPr>
            <w:tcW w:w="1522" w:type="dxa"/>
            <w:vAlign w:val="center"/>
          </w:tcPr>
          <w:p w:rsidR="00F66A3C" w:rsidRPr="00694D07" w:rsidRDefault="00F66A3C" w:rsidP="00382E54">
            <w:pPr>
              <w:jc w:val="center"/>
              <w:rPr>
                <w:rFonts w:cs="Calibri"/>
                <w:szCs w:val="21"/>
              </w:rPr>
            </w:pPr>
            <w:r w:rsidRPr="00694D07">
              <w:rPr>
                <w:rFonts w:cs="Calibri"/>
                <w:szCs w:val="21"/>
              </w:rPr>
              <w:t xml:space="preserve">Protective effects of </w:t>
            </w:r>
            <w:proofErr w:type="spellStart"/>
            <w:r w:rsidRPr="00694D07">
              <w:rPr>
                <w:rFonts w:cs="Calibri"/>
                <w:szCs w:val="21"/>
              </w:rPr>
              <w:t>apigenin</w:t>
            </w:r>
            <w:proofErr w:type="spellEnd"/>
            <w:r w:rsidRPr="00694D07">
              <w:rPr>
                <w:rFonts w:cs="Calibri"/>
                <w:szCs w:val="21"/>
              </w:rPr>
              <w:t xml:space="preserve"> against furan-induced toxicity in mice</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Pr="00694D07" w:rsidRDefault="00F66A3C" w:rsidP="00382E54">
            <w:pPr>
              <w:jc w:val="center"/>
              <w:rPr>
                <w:rFonts w:cs="Calibri"/>
                <w:szCs w:val="21"/>
              </w:rPr>
            </w:pPr>
            <w:r w:rsidRPr="00694D07">
              <w:rPr>
                <w:rFonts w:cs="Calibri"/>
                <w:szCs w:val="21"/>
              </w:rPr>
              <w:t>Food &amp; Function</w:t>
            </w:r>
          </w:p>
          <w:p w:rsidR="00F66A3C" w:rsidRPr="00694D07" w:rsidRDefault="00F66A3C" w:rsidP="00382E54">
            <w:pPr>
              <w:jc w:val="center"/>
              <w:rPr>
                <w:rFonts w:cs="Calibri"/>
                <w:szCs w:val="21"/>
              </w:rPr>
            </w:pPr>
            <w:r w:rsidRPr="00382E54">
              <w:rPr>
                <w:rFonts w:cs="Calibri"/>
                <w:szCs w:val="21"/>
              </w:rPr>
              <w:t>2014, 5, 1804-1812</w:t>
            </w:r>
          </w:p>
        </w:tc>
        <w:tc>
          <w:tcPr>
            <w:tcW w:w="878" w:type="dxa"/>
            <w:vAlign w:val="center"/>
          </w:tcPr>
          <w:p w:rsidR="00F66A3C" w:rsidRDefault="00DD0E4F" w:rsidP="00DD0E4F">
            <w:pPr>
              <w:jc w:val="center"/>
              <w:rPr>
                <w:szCs w:val="21"/>
              </w:rPr>
            </w:pPr>
            <w:r>
              <w:rPr>
                <w:rFonts w:hint="eastAsia"/>
                <w:szCs w:val="21"/>
              </w:rPr>
              <w:t>2017</w:t>
            </w:r>
            <w:r>
              <w:rPr>
                <w:rFonts w:hint="eastAsia"/>
                <w:szCs w:val="21"/>
              </w:rPr>
              <w:t>年</w:t>
            </w:r>
            <w:r w:rsidR="00F66A3C">
              <w:rPr>
                <w:szCs w:val="21"/>
              </w:rPr>
              <w:t>吉林省自然科学学术成果奖三等奖</w:t>
            </w:r>
          </w:p>
        </w:tc>
        <w:tc>
          <w:tcPr>
            <w:tcW w:w="1559" w:type="dxa"/>
            <w:vAlign w:val="center"/>
          </w:tcPr>
          <w:p w:rsidR="00F66A3C" w:rsidRDefault="00F66A3C" w:rsidP="00FD330E">
            <w:pPr>
              <w:jc w:val="center"/>
              <w:rPr>
                <w:szCs w:val="21"/>
              </w:rPr>
            </w:pPr>
            <w:r>
              <w:rPr>
                <w:szCs w:val="21"/>
              </w:rPr>
              <w:t>SCI</w:t>
            </w:r>
            <w:r>
              <w:rPr>
                <w:szCs w:val="21"/>
              </w:rPr>
              <w:t>收录</w:t>
            </w:r>
            <w:r>
              <w:rPr>
                <w:rFonts w:hint="eastAsia"/>
                <w:szCs w:val="21"/>
              </w:rPr>
              <w:t>（二区，</w:t>
            </w:r>
            <w:r>
              <w:rPr>
                <w:rFonts w:hint="eastAsia"/>
                <w:szCs w:val="21"/>
              </w:rPr>
              <w:t>IF=2.686</w:t>
            </w:r>
            <w:r>
              <w:rPr>
                <w:rFonts w:hint="eastAsia"/>
                <w:szCs w:val="21"/>
              </w:rPr>
              <w:t>）</w:t>
            </w:r>
            <w:r>
              <w:rPr>
                <w:rFonts w:hint="eastAsia"/>
                <w:szCs w:val="21"/>
              </w:rPr>
              <w:t>/</w:t>
            </w:r>
            <w:r>
              <w:rPr>
                <w:rFonts w:hint="eastAsia"/>
                <w:szCs w:val="21"/>
              </w:rPr>
              <w:t>引用</w:t>
            </w:r>
            <w:r>
              <w:rPr>
                <w:rFonts w:hint="eastAsia"/>
                <w:szCs w:val="21"/>
              </w:rPr>
              <w:t>11</w:t>
            </w:r>
          </w:p>
        </w:tc>
        <w:tc>
          <w:tcPr>
            <w:tcW w:w="1358" w:type="dxa"/>
            <w:vAlign w:val="center"/>
          </w:tcPr>
          <w:p w:rsidR="00F66A3C" w:rsidRPr="00694D07" w:rsidRDefault="00F66A3C" w:rsidP="00382E54">
            <w:pPr>
              <w:jc w:val="center"/>
              <w:rPr>
                <w:rFonts w:cs="Calibri"/>
                <w:szCs w:val="21"/>
              </w:rPr>
            </w:pPr>
            <w:r w:rsidRPr="00694D07">
              <w:rPr>
                <w:rFonts w:cs="Calibri"/>
                <w:szCs w:val="21"/>
              </w:rPr>
              <w:t>4/4</w:t>
            </w:r>
            <w:r w:rsidRPr="00694D07">
              <w:rPr>
                <w:rFonts w:cs="Calibri"/>
                <w:szCs w:val="21"/>
              </w:rPr>
              <w:t>（通讯作者）</w:t>
            </w: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t>13</w:t>
            </w:r>
          </w:p>
        </w:tc>
        <w:tc>
          <w:tcPr>
            <w:tcW w:w="1522" w:type="dxa"/>
            <w:vAlign w:val="center"/>
          </w:tcPr>
          <w:p w:rsidR="00F66A3C" w:rsidRPr="00694D07" w:rsidRDefault="00F66A3C" w:rsidP="000F592D">
            <w:pPr>
              <w:jc w:val="center"/>
              <w:rPr>
                <w:rFonts w:cs="Calibri"/>
                <w:szCs w:val="21"/>
              </w:rPr>
            </w:pPr>
            <w:r w:rsidRPr="000F592D">
              <w:rPr>
                <w:rFonts w:cs="Calibri"/>
                <w:szCs w:val="21"/>
              </w:rPr>
              <w:t>Study on the methods for reducing the acrylamide content in potato slices after mi</w:t>
            </w:r>
            <w:r>
              <w:rPr>
                <w:rFonts w:cs="Calibri"/>
                <w:szCs w:val="21"/>
              </w:rPr>
              <w:t>crowaving and frying processes</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Pr="00694D07" w:rsidRDefault="00F66A3C" w:rsidP="00DB550B">
            <w:pPr>
              <w:jc w:val="center"/>
              <w:rPr>
                <w:rFonts w:cs="Calibri"/>
                <w:szCs w:val="21"/>
              </w:rPr>
            </w:pPr>
            <w:r w:rsidRPr="000F592D">
              <w:rPr>
                <w:rFonts w:cs="Calibri"/>
                <w:szCs w:val="21"/>
              </w:rPr>
              <w:t>RSC Adv</w:t>
            </w:r>
            <w:r>
              <w:rPr>
                <w:rFonts w:cs="Calibri"/>
                <w:szCs w:val="21"/>
              </w:rPr>
              <w:t>ances, 2014, 4, 1004-1009</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D8296D">
            <w:pPr>
              <w:jc w:val="center"/>
              <w:rPr>
                <w:szCs w:val="21"/>
              </w:rPr>
            </w:pPr>
            <w:r>
              <w:rPr>
                <w:szCs w:val="21"/>
              </w:rPr>
              <w:t>SCI</w:t>
            </w:r>
            <w:r>
              <w:rPr>
                <w:szCs w:val="21"/>
              </w:rPr>
              <w:t>收录</w:t>
            </w:r>
            <w:r>
              <w:rPr>
                <w:rFonts w:hint="eastAsia"/>
                <w:szCs w:val="21"/>
              </w:rPr>
              <w:t>（三区，</w:t>
            </w:r>
            <w:r>
              <w:rPr>
                <w:rFonts w:hint="eastAsia"/>
                <w:szCs w:val="21"/>
              </w:rPr>
              <w:t>IF=3.289</w:t>
            </w:r>
            <w:r>
              <w:rPr>
                <w:rFonts w:hint="eastAsia"/>
                <w:szCs w:val="21"/>
              </w:rPr>
              <w:t>）</w:t>
            </w:r>
            <w:r>
              <w:rPr>
                <w:rFonts w:hint="eastAsia"/>
                <w:szCs w:val="21"/>
              </w:rPr>
              <w:t>/</w:t>
            </w:r>
            <w:r>
              <w:rPr>
                <w:rFonts w:hint="eastAsia"/>
                <w:szCs w:val="21"/>
              </w:rPr>
              <w:t>引用</w:t>
            </w:r>
            <w:r w:rsidR="00D8296D">
              <w:rPr>
                <w:rFonts w:hint="eastAsia"/>
                <w:szCs w:val="21"/>
              </w:rPr>
              <w:t>3</w:t>
            </w:r>
          </w:p>
        </w:tc>
        <w:tc>
          <w:tcPr>
            <w:tcW w:w="1358" w:type="dxa"/>
            <w:vAlign w:val="center"/>
          </w:tcPr>
          <w:p w:rsidR="00F66A3C" w:rsidRPr="00694D07" w:rsidRDefault="00F66A3C" w:rsidP="00382E54">
            <w:pPr>
              <w:jc w:val="center"/>
              <w:rPr>
                <w:rFonts w:cs="Calibri"/>
                <w:szCs w:val="21"/>
              </w:rPr>
            </w:pPr>
            <w:r w:rsidRPr="00694D07">
              <w:rPr>
                <w:rFonts w:cs="Calibri"/>
                <w:szCs w:val="21"/>
              </w:rPr>
              <w:t>1/5</w:t>
            </w:r>
            <w:r w:rsidRPr="00694D07">
              <w:rPr>
                <w:rFonts w:cs="Calibri"/>
                <w:szCs w:val="21"/>
              </w:rPr>
              <w:t>（第一作者）</w:t>
            </w:r>
          </w:p>
        </w:tc>
      </w:tr>
      <w:tr w:rsidR="00F66A3C" w:rsidTr="00382E54">
        <w:trPr>
          <w:trHeight w:val="435"/>
          <w:jc w:val="center"/>
        </w:trPr>
        <w:tc>
          <w:tcPr>
            <w:tcW w:w="678" w:type="dxa"/>
            <w:vAlign w:val="center"/>
          </w:tcPr>
          <w:p w:rsidR="00F66A3C" w:rsidRDefault="00F66A3C" w:rsidP="00F66A3C">
            <w:pPr>
              <w:jc w:val="center"/>
              <w:rPr>
                <w:rFonts w:hint="eastAsia"/>
                <w:szCs w:val="21"/>
              </w:rPr>
            </w:pPr>
            <w:r>
              <w:rPr>
                <w:rFonts w:hint="eastAsia"/>
                <w:szCs w:val="21"/>
              </w:rPr>
              <w:t>14</w:t>
            </w:r>
          </w:p>
        </w:tc>
        <w:tc>
          <w:tcPr>
            <w:tcW w:w="1522" w:type="dxa"/>
            <w:vAlign w:val="center"/>
          </w:tcPr>
          <w:p w:rsidR="00F66A3C" w:rsidRPr="00694D07" w:rsidRDefault="00F66A3C" w:rsidP="00382E54">
            <w:pPr>
              <w:jc w:val="center"/>
              <w:rPr>
                <w:rFonts w:cs="Calibri"/>
                <w:szCs w:val="21"/>
              </w:rPr>
            </w:pPr>
            <w:r w:rsidRPr="000F592D">
              <w:rPr>
                <w:rFonts w:cs="Calibri"/>
                <w:szCs w:val="21"/>
              </w:rPr>
              <w:t>A predictive model of acrylamide formation influenced by moisture content, lipid oxidation, and methylglyoxal in fried potato slices</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Pr="00694D07" w:rsidRDefault="00F66A3C" w:rsidP="00DB550B">
            <w:pPr>
              <w:jc w:val="center"/>
              <w:rPr>
                <w:rFonts w:cs="Calibri"/>
                <w:szCs w:val="21"/>
              </w:rPr>
            </w:pPr>
            <w:r w:rsidRPr="000F592D">
              <w:rPr>
                <w:rFonts w:cs="Calibri"/>
                <w:szCs w:val="21"/>
              </w:rPr>
              <w:t>RSC Adv</w:t>
            </w:r>
            <w:r>
              <w:rPr>
                <w:rFonts w:cs="Calibri"/>
                <w:szCs w:val="21"/>
              </w:rPr>
              <w:t>ances</w:t>
            </w:r>
            <w:r w:rsidRPr="000F592D">
              <w:rPr>
                <w:rFonts w:cs="Calibri"/>
                <w:szCs w:val="21"/>
              </w:rPr>
              <w:t>, 2014, 4, 6608-6615</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D8296D">
            <w:pPr>
              <w:jc w:val="center"/>
              <w:rPr>
                <w:szCs w:val="21"/>
              </w:rPr>
            </w:pPr>
            <w:r>
              <w:rPr>
                <w:szCs w:val="21"/>
              </w:rPr>
              <w:t>SCI</w:t>
            </w:r>
            <w:r>
              <w:rPr>
                <w:szCs w:val="21"/>
              </w:rPr>
              <w:t>收录</w:t>
            </w:r>
            <w:r>
              <w:rPr>
                <w:rFonts w:hint="eastAsia"/>
                <w:szCs w:val="21"/>
              </w:rPr>
              <w:t>（三区，</w:t>
            </w:r>
            <w:r>
              <w:rPr>
                <w:rFonts w:hint="eastAsia"/>
                <w:szCs w:val="21"/>
              </w:rPr>
              <w:t>IF=3.289</w:t>
            </w:r>
            <w:r>
              <w:rPr>
                <w:rFonts w:hint="eastAsia"/>
                <w:szCs w:val="21"/>
              </w:rPr>
              <w:t>）</w:t>
            </w:r>
            <w:r>
              <w:rPr>
                <w:rFonts w:hint="eastAsia"/>
                <w:szCs w:val="21"/>
              </w:rPr>
              <w:t>/</w:t>
            </w:r>
            <w:r>
              <w:rPr>
                <w:rFonts w:hint="eastAsia"/>
                <w:szCs w:val="21"/>
              </w:rPr>
              <w:t>引用</w:t>
            </w:r>
            <w:r w:rsidR="00D8296D">
              <w:rPr>
                <w:rFonts w:hint="eastAsia"/>
                <w:szCs w:val="21"/>
              </w:rPr>
              <w:t>1</w:t>
            </w:r>
          </w:p>
        </w:tc>
        <w:tc>
          <w:tcPr>
            <w:tcW w:w="1358" w:type="dxa"/>
            <w:vAlign w:val="center"/>
          </w:tcPr>
          <w:p w:rsidR="00F66A3C" w:rsidRPr="00694D07" w:rsidRDefault="00F66A3C" w:rsidP="000F592D">
            <w:pPr>
              <w:jc w:val="center"/>
              <w:rPr>
                <w:rFonts w:cs="Calibri"/>
                <w:szCs w:val="21"/>
              </w:rPr>
            </w:pPr>
            <w:r w:rsidRPr="00694D07">
              <w:rPr>
                <w:rFonts w:cs="Calibri"/>
                <w:szCs w:val="21"/>
              </w:rPr>
              <w:t>1/</w:t>
            </w:r>
            <w:r>
              <w:rPr>
                <w:rFonts w:cs="Calibri" w:hint="eastAsia"/>
                <w:szCs w:val="21"/>
              </w:rPr>
              <w:t>6</w:t>
            </w:r>
            <w:r w:rsidRPr="00694D07">
              <w:rPr>
                <w:rFonts w:cs="Calibri"/>
                <w:szCs w:val="21"/>
              </w:rPr>
              <w:t>（第一作者）</w:t>
            </w: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lastRenderedPageBreak/>
              <w:t>15</w:t>
            </w:r>
          </w:p>
        </w:tc>
        <w:tc>
          <w:tcPr>
            <w:tcW w:w="1522" w:type="dxa"/>
            <w:vAlign w:val="center"/>
          </w:tcPr>
          <w:p w:rsidR="00F66A3C" w:rsidRPr="00694D07" w:rsidRDefault="00F66A3C" w:rsidP="001153CE">
            <w:pPr>
              <w:jc w:val="center"/>
              <w:rPr>
                <w:rFonts w:cs="Calibri"/>
                <w:szCs w:val="21"/>
              </w:rPr>
            </w:pPr>
            <w:r w:rsidRPr="001153CE">
              <w:rPr>
                <w:rFonts w:cs="Calibri" w:hint="eastAsia"/>
                <w:szCs w:val="21"/>
              </w:rPr>
              <w:t xml:space="preserve">Marrow </w:t>
            </w:r>
            <w:proofErr w:type="spellStart"/>
            <w:r w:rsidRPr="001153CE">
              <w:rPr>
                <w:rFonts w:cs="Calibri" w:hint="eastAsia"/>
                <w:szCs w:val="21"/>
              </w:rPr>
              <w:t>mesenchymal</w:t>
            </w:r>
            <w:proofErr w:type="spellEnd"/>
            <w:r w:rsidRPr="001153CE">
              <w:rPr>
                <w:rFonts w:cs="Calibri" w:hint="eastAsia"/>
                <w:szCs w:val="21"/>
              </w:rPr>
              <w:t xml:space="preserve"> stromal cells reduce methicillin-resistant Staphylococcus </w:t>
            </w:r>
            <w:proofErr w:type="spellStart"/>
            <w:r w:rsidRPr="001153CE">
              <w:rPr>
                <w:rFonts w:cs="Calibri" w:hint="eastAsia"/>
                <w:szCs w:val="21"/>
              </w:rPr>
              <w:t>aureus</w:t>
            </w:r>
            <w:proofErr w:type="spellEnd"/>
            <w:r w:rsidRPr="001153CE">
              <w:rPr>
                <w:rFonts w:cs="Calibri" w:hint="eastAsia"/>
                <w:szCs w:val="21"/>
              </w:rPr>
              <w:t xml:space="preserve"> infection in rat models. </w:t>
            </w:r>
          </w:p>
        </w:tc>
        <w:tc>
          <w:tcPr>
            <w:tcW w:w="1220" w:type="dxa"/>
            <w:vAlign w:val="center"/>
          </w:tcPr>
          <w:p w:rsidR="00F66A3C" w:rsidRDefault="00F66A3C" w:rsidP="00382E54">
            <w:pPr>
              <w:jc w:val="center"/>
              <w:rPr>
                <w:rFonts w:hint="eastAsia"/>
                <w:szCs w:val="21"/>
              </w:rPr>
            </w:pPr>
            <w:r>
              <w:rPr>
                <w:rFonts w:hint="eastAsia"/>
                <w:szCs w:val="21"/>
              </w:rPr>
              <w:t>论文</w:t>
            </w:r>
          </w:p>
        </w:tc>
        <w:tc>
          <w:tcPr>
            <w:tcW w:w="1940" w:type="dxa"/>
            <w:vAlign w:val="center"/>
          </w:tcPr>
          <w:p w:rsidR="00F66A3C" w:rsidRPr="00694D07" w:rsidRDefault="00F66A3C" w:rsidP="001153CE">
            <w:pPr>
              <w:jc w:val="center"/>
              <w:rPr>
                <w:rFonts w:cs="Calibri"/>
                <w:szCs w:val="21"/>
              </w:rPr>
            </w:pPr>
            <w:proofErr w:type="spellStart"/>
            <w:r w:rsidRPr="001153CE">
              <w:rPr>
                <w:rFonts w:cs="Calibri" w:hint="eastAsia"/>
                <w:szCs w:val="21"/>
              </w:rPr>
              <w:t>Cytotherapy</w:t>
            </w:r>
            <w:proofErr w:type="spellEnd"/>
            <w:r w:rsidRPr="001153CE">
              <w:rPr>
                <w:rFonts w:cs="Calibri" w:hint="eastAsia"/>
                <w:szCs w:val="21"/>
              </w:rPr>
              <w:t>, 2014</w:t>
            </w:r>
            <w:r w:rsidR="00BF147B">
              <w:rPr>
                <w:rFonts w:cs="Calibri" w:hint="eastAsia"/>
                <w:szCs w:val="21"/>
              </w:rPr>
              <w:t>, 16, 56-63</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1153CE">
            <w:pPr>
              <w:jc w:val="center"/>
              <w:rPr>
                <w:szCs w:val="21"/>
              </w:rPr>
            </w:pPr>
            <w:r>
              <w:rPr>
                <w:rFonts w:cs="Calibri" w:hint="eastAsia"/>
                <w:szCs w:val="21"/>
              </w:rPr>
              <w:t>SCI</w:t>
            </w:r>
            <w:r>
              <w:rPr>
                <w:rFonts w:cs="Calibri" w:hint="eastAsia"/>
                <w:szCs w:val="21"/>
              </w:rPr>
              <w:t>收录</w:t>
            </w:r>
            <w:r w:rsidRPr="001153CE">
              <w:rPr>
                <w:rFonts w:cs="Calibri" w:hint="eastAsia"/>
                <w:szCs w:val="21"/>
              </w:rPr>
              <w:t>（</w:t>
            </w:r>
            <w:r>
              <w:rPr>
                <w:rFonts w:cs="Calibri" w:hint="eastAsia"/>
                <w:szCs w:val="21"/>
              </w:rPr>
              <w:t>三区，</w:t>
            </w:r>
            <w:r>
              <w:rPr>
                <w:rFonts w:cs="Calibri" w:hint="eastAsia"/>
                <w:szCs w:val="21"/>
              </w:rPr>
              <w:t>IF=</w:t>
            </w:r>
            <w:r w:rsidRPr="001153CE">
              <w:rPr>
                <w:rFonts w:cs="Calibri" w:hint="eastAsia"/>
                <w:szCs w:val="21"/>
              </w:rPr>
              <w:t>3.203</w:t>
            </w:r>
            <w:r w:rsidRPr="001153CE">
              <w:rPr>
                <w:rFonts w:cs="Calibri" w:hint="eastAsia"/>
                <w:szCs w:val="21"/>
              </w:rPr>
              <w:t>）</w:t>
            </w:r>
            <w:r>
              <w:rPr>
                <w:rFonts w:cs="Calibri" w:hint="eastAsia"/>
                <w:szCs w:val="21"/>
              </w:rPr>
              <w:t>/</w:t>
            </w:r>
            <w:r>
              <w:rPr>
                <w:rFonts w:cs="Calibri" w:hint="eastAsia"/>
                <w:szCs w:val="21"/>
              </w:rPr>
              <w:t>引用</w:t>
            </w:r>
            <w:r>
              <w:rPr>
                <w:rFonts w:cs="Calibri" w:hint="eastAsia"/>
                <w:szCs w:val="21"/>
              </w:rPr>
              <w:t>11</w:t>
            </w:r>
          </w:p>
        </w:tc>
        <w:tc>
          <w:tcPr>
            <w:tcW w:w="1358" w:type="dxa"/>
            <w:vAlign w:val="center"/>
          </w:tcPr>
          <w:p w:rsidR="00F66A3C" w:rsidRPr="00694D07" w:rsidRDefault="00F66A3C" w:rsidP="00382E54">
            <w:pPr>
              <w:jc w:val="center"/>
              <w:rPr>
                <w:rFonts w:cs="Calibri"/>
                <w:szCs w:val="21"/>
              </w:rPr>
            </w:pPr>
          </w:p>
        </w:tc>
      </w:tr>
      <w:tr w:rsidR="00F66A3C" w:rsidTr="00382E54">
        <w:trPr>
          <w:trHeight w:val="435"/>
          <w:jc w:val="center"/>
        </w:trPr>
        <w:tc>
          <w:tcPr>
            <w:tcW w:w="678" w:type="dxa"/>
            <w:vAlign w:val="center"/>
          </w:tcPr>
          <w:p w:rsidR="00F66A3C" w:rsidRDefault="00F66A3C" w:rsidP="00F66A3C">
            <w:pPr>
              <w:jc w:val="center"/>
              <w:rPr>
                <w:szCs w:val="21"/>
              </w:rPr>
            </w:pPr>
            <w:r>
              <w:rPr>
                <w:rFonts w:hint="eastAsia"/>
                <w:szCs w:val="21"/>
              </w:rPr>
              <w:t>16</w:t>
            </w:r>
          </w:p>
        </w:tc>
        <w:tc>
          <w:tcPr>
            <w:tcW w:w="1522" w:type="dxa"/>
            <w:vAlign w:val="center"/>
          </w:tcPr>
          <w:p w:rsidR="00F66A3C" w:rsidRPr="00694D07" w:rsidRDefault="00F66A3C" w:rsidP="00382E54">
            <w:pPr>
              <w:jc w:val="center"/>
              <w:rPr>
                <w:rFonts w:cs="Calibri"/>
                <w:szCs w:val="21"/>
              </w:rPr>
            </w:pPr>
            <w:r w:rsidRPr="00694D07">
              <w:rPr>
                <w:rFonts w:cs="Calibri"/>
                <w:szCs w:val="21"/>
              </w:rPr>
              <w:t xml:space="preserve">Detection of furan levels in select Chinese foods by solid phase </w:t>
            </w:r>
            <w:proofErr w:type="spellStart"/>
            <w:r w:rsidRPr="00694D07">
              <w:rPr>
                <w:rFonts w:cs="Calibri"/>
                <w:szCs w:val="21"/>
              </w:rPr>
              <w:t>microextraction</w:t>
            </w:r>
            <w:proofErr w:type="spellEnd"/>
            <w:r w:rsidRPr="00694D07">
              <w:rPr>
                <w:rFonts w:cs="Calibri"/>
                <w:szCs w:val="21"/>
              </w:rPr>
              <w:t>–gas chromatography/mass spectrometry method and dietary exposure estimation of furan in the Chinese population</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Pr="00694D07" w:rsidRDefault="00F66A3C" w:rsidP="00DB550B">
            <w:pPr>
              <w:jc w:val="center"/>
              <w:rPr>
                <w:rFonts w:cs="Calibri"/>
                <w:szCs w:val="21"/>
              </w:rPr>
            </w:pPr>
            <w:r w:rsidRPr="00694D07">
              <w:rPr>
                <w:rFonts w:cs="Calibri"/>
                <w:szCs w:val="21"/>
              </w:rPr>
              <w:t>Food Chemical and Toxicology</w:t>
            </w:r>
            <w:r>
              <w:rPr>
                <w:rFonts w:cs="Calibri" w:hint="eastAsia"/>
                <w:szCs w:val="21"/>
              </w:rPr>
              <w:t>，</w:t>
            </w:r>
            <w:r>
              <w:rPr>
                <w:rFonts w:cs="Calibri" w:hint="eastAsia"/>
                <w:szCs w:val="21"/>
              </w:rPr>
              <w:t>2014,64,34-40</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FD330E">
            <w:pPr>
              <w:jc w:val="center"/>
              <w:rPr>
                <w:szCs w:val="21"/>
              </w:rPr>
            </w:pPr>
            <w:r>
              <w:rPr>
                <w:szCs w:val="21"/>
              </w:rPr>
              <w:t>SCI</w:t>
            </w:r>
            <w:r>
              <w:rPr>
                <w:szCs w:val="21"/>
              </w:rPr>
              <w:t>收录</w:t>
            </w:r>
            <w:r>
              <w:rPr>
                <w:rFonts w:hint="eastAsia"/>
                <w:szCs w:val="21"/>
              </w:rPr>
              <w:t>（二区，</w:t>
            </w:r>
            <w:r>
              <w:rPr>
                <w:rFonts w:hint="eastAsia"/>
                <w:szCs w:val="21"/>
              </w:rPr>
              <w:t>IF=3.584</w:t>
            </w:r>
            <w:r>
              <w:rPr>
                <w:rFonts w:hint="eastAsia"/>
                <w:szCs w:val="21"/>
              </w:rPr>
              <w:t>）</w:t>
            </w:r>
            <w:r>
              <w:rPr>
                <w:rFonts w:hint="eastAsia"/>
                <w:szCs w:val="21"/>
              </w:rPr>
              <w:t>/</w:t>
            </w:r>
            <w:r>
              <w:rPr>
                <w:rFonts w:hint="eastAsia"/>
                <w:szCs w:val="21"/>
              </w:rPr>
              <w:t>引用</w:t>
            </w:r>
            <w:r>
              <w:rPr>
                <w:rFonts w:hint="eastAsia"/>
                <w:szCs w:val="21"/>
              </w:rPr>
              <w:t>8</w:t>
            </w:r>
          </w:p>
        </w:tc>
        <w:tc>
          <w:tcPr>
            <w:tcW w:w="1358" w:type="dxa"/>
            <w:vAlign w:val="center"/>
          </w:tcPr>
          <w:p w:rsidR="00F66A3C" w:rsidRPr="00694D07" w:rsidRDefault="00F66A3C" w:rsidP="00382E54">
            <w:pPr>
              <w:jc w:val="center"/>
              <w:rPr>
                <w:rFonts w:cs="Calibri"/>
                <w:szCs w:val="21"/>
              </w:rPr>
            </w:pPr>
            <w:r w:rsidRPr="00694D07">
              <w:rPr>
                <w:rFonts w:cs="Calibri"/>
                <w:szCs w:val="21"/>
              </w:rPr>
              <w:t>3/3</w:t>
            </w:r>
            <w:r w:rsidRPr="00694D07">
              <w:rPr>
                <w:rFonts w:cs="Calibri"/>
                <w:szCs w:val="21"/>
              </w:rPr>
              <w:t>（通讯作者）</w:t>
            </w:r>
          </w:p>
        </w:tc>
      </w:tr>
      <w:tr w:rsidR="00F66A3C" w:rsidTr="00382E54">
        <w:trPr>
          <w:trHeight w:val="435"/>
          <w:jc w:val="center"/>
        </w:trPr>
        <w:tc>
          <w:tcPr>
            <w:tcW w:w="678" w:type="dxa"/>
            <w:vAlign w:val="center"/>
          </w:tcPr>
          <w:p w:rsidR="00F66A3C" w:rsidRDefault="00F66A3C" w:rsidP="00C01B70">
            <w:pPr>
              <w:jc w:val="center"/>
              <w:rPr>
                <w:szCs w:val="21"/>
              </w:rPr>
            </w:pPr>
            <w:r>
              <w:rPr>
                <w:rFonts w:hint="eastAsia"/>
                <w:szCs w:val="21"/>
              </w:rPr>
              <w:t>17</w:t>
            </w:r>
          </w:p>
        </w:tc>
        <w:tc>
          <w:tcPr>
            <w:tcW w:w="1522" w:type="dxa"/>
            <w:vAlign w:val="center"/>
          </w:tcPr>
          <w:p w:rsidR="00F66A3C" w:rsidRPr="00694D07" w:rsidRDefault="00F66A3C" w:rsidP="00382E54">
            <w:pPr>
              <w:jc w:val="center"/>
              <w:rPr>
                <w:rFonts w:cs="Calibri"/>
                <w:szCs w:val="21"/>
              </w:rPr>
            </w:pPr>
            <w:r w:rsidRPr="00694D07">
              <w:rPr>
                <w:rFonts w:cs="Calibri"/>
                <w:szCs w:val="21"/>
              </w:rPr>
              <w:t>Purification and identification of antioxidant peptides from corn gluten meal</w:t>
            </w:r>
          </w:p>
        </w:tc>
        <w:tc>
          <w:tcPr>
            <w:tcW w:w="1220" w:type="dxa"/>
            <w:vAlign w:val="center"/>
          </w:tcPr>
          <w:p w:rsidR="00F66A3C" w:rsidRDefault="00F66A3C" w:rsidP="00382E54">
            <w:pPr>
              <w:jc w:val="center"/>
              <w:rPr>
                <w:szCs w:val="21"/>
              </w:rPr>
            </w:pPr>
            <w:r>
              <w:rPr>
                <w:rFonts w:hint="eastAsia"/>
                <w:szCs w:val="21"/>
              </w:rPr>
              <w:t>论文</w:t>
            </w:r>
          </w:p>
        </w:tc>
        <w:tc>
          <w:tcPr>
            <w:tcW w:w="1940" w:type="dxa"/>
            <w:vAlign w:val="center"/>
          </w:tcPr>
          <w:p w:rsidR="00F66A3C" w:rsidRPr="00694D07" w:rsidRDefault="00F66A3C" w:rsidP="00DB550B">
            <w:pPr>
              <w:jc w:val="center"/>
              <w:rPr>
                <w:rFonts w:cs="Calibri"/>
                <w:szCs w:val="21"/>
              </w:rPr>
            </w:pPr>
            <w:r w:rsidRPr="00694D07">
              <w:rPr>
                <w:rFonts w:cs="Calibri"/>
                <w:szCs w:val="21"/>
              </w:rPr>
              <w:t>Journal of Functional Foods</w:t>
            </w:r>
            <w:r>
              <w:rPr>
                <w:rFonts w:cs="Calibri" w:hint="eastAsia"/>
                <w:szCs w:val="21"/>
              </w:rPr>
              <w:t>，</w:t>
            </w:r>
            <w:r>
              <w:rPr>
                <w:rFonts w:cs="Calibri" w:hint="eastAsia"/>
                <w:szCs w:val="21"/>
              </w:rPr>
              <w:t>2013,5,1810-1821</w:t>
            </w:r>
          </w:p>
        </w:tc>
        <w:tc>
          <w:tcPr>
            <w:tcW w:w="878" w:type="dxa"/>
            <w:vAlign w:val="center"/>
          </w:tcPr>
          <w:p w:rsidR="00F66A3C" w:rsidRDefault="00F66A3C" w:rsidP="00382E54">
            <w:pPr>
              <w:jc w:val="center"/>
              <w:rPr>
                <w:szCs w:val="21"/>
              </w:rPr>
            </w:pPr>
          </w:p>
        </w:tc>
        <w:tc>
          <w:tcPr>
            <w:tcW w:w="1559" w:type="dxa"/>
            <w:vAlign w:val="center"/>
          </w:tcPr>
          <w:p w:rsidR="00F66A3C" w:rsidRDefault="00F66A3C" w:rsidP="00D8296D">
            <w:pPr>
              <w:jc w:val="center"/>
              <w:rPr>
                <w:szCs w:val="21"/>
              </w:rPr>
            </w:pPr>
            <w:r>
              <w:rPr>
                <w:szCs w:val="21"/>
              </w:rPr>
              <w:t>SCI</w:t>
            </w:r>
            <w:r>
              <w:rPr>
                <w:szCs w:val="21"/>
              </w:rPr>
              <w:t>收录</w:t>
            </w:r>
            <w:r>
              <w:rPr>
                <w:rFonts w:hint="eastAsia"/>
                <w:szCs w:val="21"/>
              </w:rPr>
              <w:t>（二区，</w:t>
            </w:r>
            <w:r>
              <w:rPr>
                <w:rFonts w:hint="eastAsia"/>
                <w:szCs w:val="21"/>
              </w:rPr>
              <w:t>IF=3.973</w:t>
            </w:r>
            <w:r>
              <w:rPr>
                <w:rFonts w:hint="eastAsia"/>
                <w:szCs w:val="21"/>
              </w:rPr>
              <w:t>）</w:t>
            </w:r>
            <w:r>
              <w:rPr>
                <w:rFonts w:hint="eastAsia"/>
                <w:szCs w:val="21"/>
              </w:rPr>
              <w:t>/</w:t>
            </w:r>
            <w:r>
              <w:rPr>
                <w:rFonts w:hint="eastAsia"/>
                <w:szCs w:val="21"/>
              </w:rPr>
              <w:t>引用</w:t>
            </w:r>
            <w:r w:rsidR="00D8296D">
              <w:rPr>
                <w:rFonts w:hint="eastAsia"/>
                <w:szCs w:val="21"/>
              </w:rPr>
              <w:t>44</w:t>
            </w:r>
          </w:p>
        </w:tc>
        <w:tc>
          <w:tcPr>
            <w:tcW w:w="1358" w:type="dxa"/>
            <w:vAlign w:val="center"/>
          </w:tcPr>
          <w:p w:rsidR="00F66A3C" w:rsidRPr="00694D07" w:rsidRDefault="00F66A3C" w:rsidP="00382E54">
            <w:pPr>
              <w:jc w:val="center"/>
              <w:rPr>
                <w:rFonts w:cs="Calibri"/>
                <w:szCs w:val="21"/>
              </w:rPr>
            </w:pPr>
            <w:r w:rsidRPr="00694D07">
              <w:rPr>
                <w:rFonts w:cs="Calibri"/>
                <w:szCs w:val="21"/>
              </w:rPr>
              <w:t>3/3</w:t>
            </w:r>
            <w:r w:rsidRPr="00694D07">
              <w:rPr>
                <w:rFonts w:cs="Calibri"/>
                <w:szCs w:val="21"/>
              </w:rPr>
              <w:t>（通讯作者）</w:t>
            </w:r>
            <w:bookmarkStart w:id="0" w:name="_GoBack"/>
            <w:bookmarkEnd w:id="0"/>
          </w:p>
        </w:tc>
      </w:tr>
    </w:tbl>
    <w:p w:rsidR="00A46169" w:rsidRDefault="00A46169" w:rsidP="00A46169">
      <w:pPr>
        <w:ind w:firstLineChars="200" w:firstLine="420"/>
        <w:jc w:val="center"/>
        <w:rPr>
          <w:sz w:val="24"/>
        </w:rPr>
      </w:pPr>
      <w:r>
        <w:rPr>
          <w:rFonts w:hAnsi="宋体" w:hint="eastAsia"/>
          <w:szCs w:val="21"/>
        </w:rPr>
        <w:t xml:space="preserve">                                              </w:t>
      </w:r>
      <w:r>
        <w:rPr>
          <w:rFonts w:hAnsi="宋体"/>
          <w:szCs w:val="21"/>
        </w:rPr>
        <w:t>（请按时间顺序</w:t>
      </w:r>
      <w:r>
        <w:rPr>
          <w:rFonts w:hAnsi="宋体" w:hint="eastAsia"/>
          <w:szCs w:val="21"/>
        </w:rPr>
        <w:t>填写，可增加单元格</w:t>
      </w:r>
      <w:r>
        <w:rPr>
          <w:rFonts w:hAnsi="宋体"/>
          <w:szCs w:val="21"/>
        </w:rPr>
        <w:t>）</w:t>
      </w:r>
    </w:p>
    <w:p w:rsidR="00A46169" w:rsidRDefault="00A46169" w:rsidP="00A46169">
      <w:pPr>
        <w:rPr>
          <w:rFonts w:eastAsia="黑体"/>
          <w:sz w:val="30"/>
          <w:szCs w:val="30"/>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1546E0" w:rsidRDefault="001546E0" w:rsidP="00A46169">
      <w:pPr>
        <w:rPr>
          <w:rFonts w:hAnsi="宋体" w:hint="eastAsia"/>
          <w:sz w:val="28"/>
          <w:szCs w:val="28"/>
        </w:rPr>
      </w:pPr>
    </w:p>
    <w:p w:rsidR="00A46169" w:rsidRDefault="00A46169" w:rsidP="00A46169">
      <w:pPr>
        <w:rPr>
          <w:rFonts w:hint="eastAsia"/>
          <w:sz w:val="28"/>
          <w:szCs w:val="28"/>
        </w:rPr>
      </w:pPr>
      <w:r>
        <w:rPr>
          <w:rFonts w:hAnsi="宋体" w:hint="eastAsia"/>
          <w:sz w:val="28"/>
          <w:szCs w:val="28"/>
        </w:rPr>
        <w:t>十</w:t>
      </w:r>
      <w:r>
        <w:rPr>
          <w:rFonts w:hAnsi="宋体"/>
          <w:sz w:val="28"/>
          <w:szCs w:val="28"/>
        </w:rPr>
        <w:t>、主要业绩简述</w:t>
      </w:r>
      <w:r>
        <w:rPr>
          <w:sz w:val="28"/>
          <w:szCs w:val="28"/>
        </w:rPr>
        <w:t>（限</w:t>
      </w:r>
      <w:r>
        <w:rPr>
          <w:sz w:val="28"/>
          <w:szCs w:val="28"/>
        </w:rPr>
        <w:t>500</w:t>
      </w:r>
      <w:r>
        <w:rPr>
          <w:sz w:val="28"/>
          <w:szCs w:val="28"/>
        </w:rPr>
        <w:t>字）</w:t>
      </w:r>
    </w:p>
    <w:p w:rsidR="001546E0" w:rsidRPr="001546E0" w:rsidRDefault="001546E0" w:rsidP="00A46169">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A46169" w:rsidTr="00382E54">
        <w:trPr>
          <w:trHeight w:val="8453"/>
          <w:jc w:val="center"/>
        </w:trPr>
        <w:tc>
          <w:tcPr>
            <w:tcW w:w="9200" w:type="dxa"/>
            <w:vAlign w:val="center"/>
          </w:tcPr>
          <w:p w:rsidR="00F66A3C" w:rsidRPr="0054137F" w:rsidRDefault="00AE2192" w:rsidP="00BF147B">
            <w:pPr>
              <w:widowControl/>
              <w:snapToGrid w:val="0"/>
              <w:spacing w:line="360" w:lineRule="auto"/>
              <w:ind w:firstLineChars="200" w:firstLine="420"/>
              <w:rPr>
                <w:rFonts w:cs="Calibri" w:hint="eastAsia"/>
                <w:szCs w:val="21"/>
              </w:rPr>
            </w:pPr>
            <w:r w:rsidRPr="0054137F">
              <w:rPr>
                <w:rFonts w:cs="Calibri"/>
                <w:szCs w:val="21"/>
              </w:rPr>
              <w:lastRenderedPageBreak/>
              <w:t>申请人多年来一直从事食品加工中危害化合物的形成、控制及毒性干预工作。一方面，针对食品加工过程中危害化合物形成的可能机制，探讨其抑制、消除等化学变化的机制和途径，为食品工业控制危害物的形成奠定理论基础；另一方面，针对这些危害物在食品中的膳食暴露和高风险水平，从中国典型食品组分中寻找有益成分，探索其对危害物代谢、致</w:t>
            </w:r>
            <w:proofErr w:type="gramStart"/>
            <w:r w:rsidRPr="0054137F">
              <w:rPr>
                <w:rFonts w:cs="Calibri"/>
                <w:szCs w:val="21"/>
              </w:rPr>
              <w:t>毒途径</w:t>
            </w:r>
            <w:proofErr w:type="gramEnd"/>
            <w:r w:rsidRPr="0054137F">
              <w:rPr>
                <w:rFonts w:cs="Calibri"/>
                <w:szCs w:val="21"/>
              </w:rPr>
              <w:t>的阻断和</w:t>
            </w:r>
            <w:r w:rsidR="00BF147B">
              <w:rPr>
                <w:rFonts w:cs="Calibri" w:hint="eastAsia"/>
                <w:szCs w:val="21"/>
              </w:rPr>
              <w:t>干预</w:t>
            </w:r>
            <w:r w:rsidRPr="0054137F">
              <w:rPr>
                <w:rFonts w:cs="Calibri"/>
                <w:szCs w:val="21"/>
              </w:rPr>
              <w:t>机制，为建立膳食干预降低人类健康风险奠定理论基础。</w:t>
            </w:r>
          </w:p>
          <w:p w:rsidR="00F66A3C" w:rsidRPr="00BF147B" w:rsidRDefault="00F66A3C" w:rsidP="0054137F">
            <w:pPr>
              <w:widowControl/>
              <w:snapToGrid w:val="0"/>
              <w:spacing w:line="360" w:lineRule="auto"/>
              <w:ind w:firstLineChars="200" w:firstLine="420"/>
              <w:rPr>
                <w:rFonts w:cs="Calibri" w:hint="eastAsia"/>
                <w:szCs w:val="21"/>
              </w:rPr>
            </w:pPr>
          </w:p>
          <w:p w:rsidR="00AE2192" w:rsidRPr="0054137F" w:rsidRDefault="00F66A3C" w:rsidP="0054137F">
            <w:pPr>
              <w:widowControl/>
              <w:snapToGrid w:val="0"/>
              <w:spacing w:line="360" w:lineRule="auto"/>
              <w:ind w:firstLineChars="200" w:firstLine="422"/>
              <w:rPr>
                <w:rFonts w:cs="Calibri" w:hint="eastAsia"/>
                <w:szCs w:val="21"/>
              </w:rPr>
            </w:pPr>
            <w:r w:rsidRPr="0054137F">
              <w:rPr>
                <w:rFonts w:cs="Calibri" w:hint="eastAsia"/>
                <w:b/>
                <w:szCs w:val="21"/>
              </w:rPr>
              <w:t>主要业绩如下：</w:t>
            </w:r>
          </w:p>
          <w:p w:rsidR="00F66A3C" w:rsidRPr="0054137F" w:rsidRDefault="00F66A3C" w:rsidP="0054137F">
            <w:pPr>
              <w:widowControl/>
              <w:snapToGrid w:val="0"/>
              <w:spacing w:line="360" w:lineRule="auto"/>
              <w:ind w:firstLineChars="200" w:firstLine="420"/>
              <w:rPr>
                <w:rFonts w:cs="Calibri" w:hint="eastAsia"/>
                <w:kern w:val="0"/>
                <w:szCs w:val="21"/>
              </w:rPr>
            </w:pPr>
            <w:r w:rsidRPr="0054137F">
              <w:rPr>
                <w:rFonts w:cs="Calibri" w:hint="eastAsia"/>
                <w:szCs w:val="21"/>
              </w:rPr>
              <w:t>（</w:t>
            </w:r>
            <w:r w:rsidRPr="0054137F">
              <w:rPr>
                <w:rFonts w:cs="Calibri" w:hint="eastAsia"/>
                <w:szCs w:val="21"/>
              </w:rPr>
              <w:t>1</w:t>
            </w:r>
            <w:r w:rsidRPr="0054137F">
              <w:rPr>
                <w:rFonts w:cs="Calibri" w:hint="eastAsia"/>
                <w:szCs w:val="21"/>
              </w:rPr>
              <w:t>）</w:t>
            </w:r>
            <w:r w:rsidR="00AE2192" w:rsidRPr="0054137F">
              <w:rPr>
                <w:rFonts w:cs="Calibri"/>
                <w:szCs w:val="21"/>
              </w:rPr>
              <w:t>通过建立的外源植物活性成分对致癌物体内体外保护机制研究模型，利用深度测序、</w:t>
            </w:r>
            <w:r w:rsidR="00AE2192" w:rsidRPr="0054137F">
              <w:rPr>
                <w:rFonts w:cs="Calibri"/>
                <w:szCs w:val="21"/>
              </w:rPr>
              <w:t>Western-blot</w:t>
            </w:r>
            <w:r w:rsidR="00AE2192" w:rsidRPr="0054137F">
              <w:rPr>
                <w:rFonts w:cs="Calibri"/>
                <w:szCs w:val="21"/>
              </w:rPr>
              <w:t>等技术，从细胞和分子水平，阐明了以大蒜素为代表的天然植物源成分对丙烯酰胺及呋喃等食品中内源性危害物的毒性干预机制，奠定了天然植物源成分对食品加工危害物内源干预的研究思路</w:t>
            </w:r>
            <w:r w:rsidR="00AE2192" w:rsidRPr="0054137F">
              <w:rPr>
                <w:rFonts w:cs="Calibri"/>
                <w:kern w:val="0"/>
                <w:szCs w:val="21"/>
              </w:rPr>
              <w:t>。</w:t>
            </w:r>
          </w:p>
          <w:p w:rsidR="00AE2192" w:rsidRPr="0054137F" w:rsidRDefault="00F66A3C" w:rsidP="0054137F">
            <w:pPr>
              <w:widowControl/>
              <w:snapToGrid w:val="0"/>
              <w:spacing w:line="360" w:lineRule="auto"/>
              <w:ind w:firstLineChars="200" w:firstLine="420"/>
              <w:rPr>
                <w:rFonts w:cs="Calibri" w:hint="eastAsia"/>
                <w:szCs w:val="21"/>
              </w:rPr>
            </w:pPr>
            <w:r w:rsidRPr="0054137F">
              <w:rPr>
                <w:rFonts w:cs="Calibri" w:hint="eastAsia"/>
                <w:kern w:val="0"/>
                <w:szCs w:val="21"/>
              </w:rPr>
              <w:t>（</w:t>
            </w:r>
            <w:r w:rsidRPr="0054137F">
              <w:rPr>
                <w:rFonts w:cs="Calibri" w:hint="eastAsia"/>
                <w:kern w:val="0"/>
                <w:szCs w:val="21"/>
              </w:rPr>
              <w:t>2</w:t>
            </w:r>
            <w:r w:rsidRPr="0054137F">
              <w:rPr>
                <w:rFonts w:cs="Calibri" w:hint="eastAsia"/>
                <w:kern w:val="0"/>
                <w:szCs w:val="21"/>
              </w:rPr>
              <w:t>）</w:t>
            </w:r>
            <w:r w:rsidR="00AE2192" w:rsidRPr="0054137F">
              <w:rPr>
                <w:rFonts w:cs="Calibri"/>
                <w:kern w:val="0"/>
                <w:szCs w:val="21"/>
              </w:rPr>
              <w:t>借助国际合作优势，率先在国内外开展了新食品加工内源性污染物</w:t>
            </w:r>
            <w:r w:rsidR="00AE2192" w:rsidRPr="0054137F">
              <w:rPr>
                <w:rFonts w:cs="Calibri"/>
                <w:kern w:val="0"/>
                <w:szCs w:val="21"/>
              </w:rPr>
              <w:t>——</w:t>
            </w:r>
            <w:r w:rsidR="00AE2192" w:rsidRPr="0054137F">
              <w:rPr>
                <w:rFonts w:cs="Calibri"/>
                <w:kern w:val="0"/>
                <w:szCs w:val="21"/>
              </w:rPr>
              <w:t>缩节胺形成机制研究</w:t>
            </w:r>
            <w:r w:rsidR="0054137F" w:rsidRPr="0054137F">
              <w:rPr>
                <w:rFonts w:cs="Calibri" w:hint="eastAsia"/>
                <w:kern w:val="0"/>
                <w:szCs w:val="21"/>
              </w:rPr>
              <w:t>。</w:t>
            </w:r>
            <w:r w:rsidR="00AE2192" w:rsidRPr="0054137F">
              <w:rPr>
                <w:rFonts w:cs="Calibri"/>
                <w:kern w:val="0"/>
                <w:szCs w:val="21"/>
              </w:rPr>
              <w:t>相关结果</w:t>
            </w:r>
            <w:r w:rsidR="00AE2192" w:rsidRPr="0054137F">
              <w:rPr>
                <w:rFonts w:cs="Calibri"/>
                <w:szCs w:val="21"/>
              </w:rPr>
              <w:t>扩展了我国食品安全研究的新方向，使我国在热加工</w:t>
            </w:r>
            <w:proofErr w:type="gramStart"/>
            <w:r w:rsidR="00AE2192" w:rsidRPr="0054137F">
              <w:rPr>
                <w:rFonts w:cs="Calibri"/>
                <w:szCs w:val="21"/>
              </w:rPr>
              <w:t>食品中缩节</w:t>
            </w:r>
            <w:proofErr w:type="gramEnd"/>
            <w:r w:rsidR="00AE2192" w:rsidRPr="0054137F">
              <w:rPr>
                <w:rFonts w:cs="Calibri"/>
                <w:szCs w:val="21"/>
              </w:rPr>
              <w:t>胺形成机制的研究上居于国际领先水平。</w:t>
            </w:r>
          </w:p>
          <w:p w:rsidR="00F66A3C" w:rsidRPr="0054137F" w:rsidRDefault="00F66A3C" w:rsidP="0054137F">
            <w:pPr>
              <w:widowControl/>
              <w:snapToGrid w:val="0"/>
              <w:spacing w:line="360" w:lineRule="auto"/>
              <w:ind w:firstLineChars="200" w:firstLine="420"/>
              <w:rPr>
                <w:rFonts w:cs="Calibri"/>
                <w:szCs w:val="21"/>
              </w:rPr>
            </w:pPr>
            <w:r w:rsidRPr="0054137F">
              <w:rPr>
                <w:rFonts w:cs="Calibri" w:hint="eastAsia"/>
                <w:szCs w:val="21"/>
              </w:rPr>
              <w:t>（</w:t>
            </w:r>
            <w:r w:rsidRPr="0054137F">
              <w:rPr>
                <w:rFonts w:cs="Calibri" w:hint="eastAsia"/>
                <w:szCs w:val="21"/>
              </w:rPr>
              <w:t>3</w:t>
            </w:r>
            <w:r w:rsidRPr="0054137F">
              <w:rPr>
                <w:rFonts w:cs="Calibri" w:hint="eastAsia"/>
                <w:szCs w:val="21"/>
              </w:rPr>
              <w:t>）在食品加工体系中，筛选出与丙烯酰胺形成密切相关的指示因子，建立了可快速预测丙烯酰胺形成的多指标数学模型，为丙烯酰胺的快速定量及实时预测提供了切实可行的手段。</w:t>
            </w:r>
          </w:p>
          <w:p w:rsidR="00A46169" w:rsidRPr="00F66A3C" w:rsidRDefault="00A46169" w:rsidP="00F66A3C">
            <w:pPr>
              <w:snapToGrid w:val="0"/>
              <w:spacing w:line="360" w:lineRule="auto"/>
              <w:ind w:firstLineChars="200" w:firstLine="480"/>
              <w:rPr>
                <w:sz w:val="24"/>
              </w:rPr>
            </w:pPr>
          </w:p>
        </w:tc>
      </w:tr>
    </w:tbl>
    <w:p w:rsidR="00A46169" w:rsidRDefault="00A46169" w:rsidP="00A46169">
      <w:pPr>
        <w:ind w:firstLineChars="200" w:firstLine="480"/>
        <w:jc w:val="center"/>
        <w:rPr>
          <w:sz w:val="24"/>
        </w:rPr>
        <w:sectPr w:rsidR="00A46169">
          <w:pgSz w:w="11907" w:h="16840"/>
          <w:pgMar w:top="1418" w:right="1418" w:bottom="1418" w:left="1418" w:header="851" w:footer="1134" w:gutter="0"/>
          <w:cols w:space="720"/>
          <w:docGrid w:linePitch="579" w:charSpace="-84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0"/>
      </w:tblGrid>
      <w:tr w:rsidR="00A46169" w:rsidTr="00382E54">
        <w:trPr>
          <w:trHeight w:val="525"/>
          <w:jc w:val="center"/>
        </w:trPr>
        <w:tc>
          <w:tcPr>
            <w:tcW w:w="9130" w:type="dxa"/>
            <w:vAlign w:val="center"/>
          </w:tcPr>
          <w:p w:rsidR="00A46169" w:rsidRDefault="00A46169" w:rsidP="00382E54">
            <w:pPr>
              <w:jc w:val="center"/>
              <w:rPr>
                <w:szCs w:val="21"/>
              </w:rPr>
            </w:pPr>
            <w:r>
              <w:rPr>
                <w:rFonts w:hAnsi="宋体"/>
                <w:szCs w:val="21"/>
              </w:rPr>
              <w:lastRenderedPageBreak/>
              <w:t>所在单位意见</w:t>
            </w:r>
          </w:p>
        </w:tc>
      </w:tr>
      <w:tr w:rsidR="00A46169" w:rsidTr="00382E54">
        <w:trPr>
          <w:trHeight w:val="5661"/>
          <w:jc w:val="center"/>
        </w:trPr>
        <w:tc>
          <w:tcPr>
            <w:tcW w:w="9130" w:type="dxa"/>
          </w:tcPr>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r>
              <w:rPr>
                <w:szCs w:val="21"/>
              </w:rPr>
              <w:t xml:space="preserve">                                               </w:t>
            </w:r>
            <w:r>
              <w:rPr>
                <w:rFonts w:hAnsi="宋体"/>
                <w:szCs w:val="21"/>
              </w:rPr>
              <w:t>盖</w:t>
            </w:r>
            <w:r>
              <w:rPr>
                <w:szCs w:val="21"/>
              </w:rPr>
              <w:t xml:space="preserve">    </w:t>
            </w:r>
            <w:r>
              <w:rPr>
                <w:rFonts w:hAnsi="宋体"/>
                <w:szCs w:val="21"/>
              </w:rPr>
              <w:t>章</w:t>
            </w:r>
          </w:p>
          <w:p w:rsidR="00A46169" w:rsidRDefault="00A46169" w:rsidP="00382E54">
            <w:pPr>
              <w:jc w:val="center"/>
              <w:rPr>
                <w:szCs w:val="21"/>
              </w:rPr>
            </w:pPr>
          </w:p>
          <w:p w:rsidR="00A46169" w:rsidRDefault="00A46169" w:rsidP="00382E54">
            <w:pPr>
              <w:jc w:val="center"/>
              <w:rPr>
                <w:rFonts w:hAnsi="宋体"/>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rsidR="00A46169" w:rsidRDefault="00A46169" w:rsidP="00382E54">
            <w:pPr>
              <w:jc w:val="center"/>
              <w:rPr>
                <w:szCs w:val="21"/>
              </w:rPr>
            </w:pPr>
          </w:p>
        </w:tc>
      </w:tr>
      <w:tr w:rsidR="00A46169" w:rsidTr="00382E54">
        <w:trPr>
          <w:trHeight w:val="540"/>
          <w:jc w:val="center"/>
        </w:trPr>
        <w:tc>
          <w:tcPr>
            <w:tcW w:w="9130" w:type="dxa"/>
            <w:vAlign w:val="center"/>
          </w:tcPr>
          <w:p w:rsidR="00A46169" w:rsidRDefault="00A46169" w:rsidP="00382E54">
            <w:pPr>
              <w:jc w:val="center"/>
              <w:rPr>
                <w:szCs w:val="21"/>
              </w:rPr>
            </w:pPr>
            <w:r>
              <w:rPr>
                <w:rFonts w:hAnsi="宋体"/>
                <w:szCs w:val="21"/>
              </w:rPr>
              <w:t>推荐单位意见</w:t>
            </w:r>
          </w:p>
        </w:tc>
      </w:tr>
      <w:tr w:rsidR="00A46169" w:rsidTr="00382E54">
        <w:trPr>
          <w:trHeight w:val="5697"/>
          <w:jc w:val="center"/>
        </w:trPr>
        <w:tc>
          <w:tcPr>
            <w:tcW w:w="9130" w:type="dxa"/>
          </w:tcPr>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p>
          <w:p w:rsidR="00A46169" w:rsidRDefault="00A46169" w:rsidP="00382E54">
            <w:pPr>
              <w:jc w:val="center"/>
              <w:rPr>
                <w:szCs w:val="21"/>
              </w:rPr>
            </w:pPr>
            <w:r>
              <w:rPr>
                <w:szCs w:val="21"/>
              </w:rPr>
              <w:t xml:space="preserve">                                              </w:t>
            </w:r>
            <w:r>
              <w:rPr>
                <w:rFonts w:hAnsi="宋体"/>
                <w:szCs w:val="21"/>
              </w:rPr>
              <w:t>盖</w:t>
            </w:r>
            <w:r>
              <w:rPr>
                <w:szCs w:val="21"/>
              </w:rPr>
              <w:t xml:space="preserve">    </w:t>
            </w:r>
            <w:r>
              <w:rPr>
                <w:rFonts w:hAnsi="宋体"/>
                <w:szCs w:val="21"/>
              </w:rPr>
              <w:t>章</w:t>
            </w:r>
          </w:p>
          <w:p w:rsidR="00A46169" w:rsidRDefault="00A46169" w:rsidP="00382E54">
            <w:pPr>
              <w:jc w:val="center"/>
              <w:rPr>
                <w:szCs w:val="21"/>
              </w:rPr>
            </w:pPr>
          </w:p>
          <w:p w:rsidR="00A46169" w:rsidRDefault="00A46169" w:rsidP="00382E54">
            <w:pPr>
              <w:jc w:val="center"/>
              <w:rPr>
                <w:rFonts w:hAnsi="宋体"/>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rsidR="00A46169" w:rsidRDefault="00A46169" w:rsidP="00382E54">
            <w:pPr>
              <w:jc w:val="center"/>
              <w:rPr>
                <w:szCs w:val="21"/>
              </w:rPr>
            </w:pPr>
          </w:p>
        </w:tc>
      </w:tr>
    </w:tbl>
    <w:p w:rsidR="00397AD3" w:rsidRDefault="00397AD3"/>
    <w:sectPr w:rsidR="0039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3C" w:rsidRDefault="00F66A3C">
      <w:r>
        <w:separator/>
      </w:r>
    </w:p>
  </w:endnote>
  <w:endnote w:type="continuationSeparator" w:id="0">
    <w:p w:rsidR="00F66A3C" w:rsidRDefault="00F6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amascus">
    <w:altName w:val="MS Mincho"/>
    <w:charset w:val="00"/>
    <w:family w:val="auto"/>
    <w:pitch w:val="variable"/>
    <w:sig w:usb0="00000003" w:usb1="88000000" w:usb2="14000008"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3C" w:rsidRDefault="00F66A3C">
    <w:pPr>
      <w:pStyle w:val="a5"/>
      <w:framePr w:wrap="around" w:vAnchor="text" w:hAnchor="margin" w:xAlign="center" w:y="1"/>
      <w:rPr>
        <w:rStyle w:val="a3"/>
      </w:rPr>
    </w:pPr>
    <w:r>
      <w:fldChar w:fldCharType="begin"/>
    </w:r>
    <w:r>
      <w:rPr>
        <w:rStyle w:val="a3"/>
      </w:rPr>
      <w:instrText xml:space="preserve">PAGE  </w:instrText>
    </w:r>
    <w:r>
      <w:fldChar w:fldCharType="end"/>
    </w:r>
  </w:p>
  <w:p w:rsidR="00F66A3C" w:rsidRDefault="00F66A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3C" w:rsidRDefault="00F66A3C">
    <w:pPr>
      <w:pStyle w:val="a5"/>
      <w:framePr w:wrap="around" w:vAnchor="text" w:hAnchor="margin" w:xAlign="center" w:y="1"/>
      <w:rPr>
        <w:rStyle w:val="a3"/>
      </w:rPr>
    </w:pPr>
    <w:r>
      <w:fldChar w:fldCharType="begin"/>
    </w:r>
    <w:r>
      <w:rPr>
        <w:rStyle w:val="a3"/>
      </w:rPr>
      <w:instrText xml:space="preserve">PAGE  </w:instrText>
    </w:r>
    <w:r>
      <w:fldChar w:fldCharType="separate"/>
    </w:r>
    <w:r w:rsidR="00D8296D">
      <w:rPr>
        <w:rStyle w:val="a3"/>
        <w:noProof/>
      </w:rPr>
      <w:t>12</w:t>
    </w:r>
    <w:r>
      <w:fldChar w:fldCharType="end"/>
    </w:r>
  </w:p>
  <w:p w:rsidR="00F66A3C" w:rsidRDefault="00F66A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3C" w:rsidRDefault="00F66A3C">
      <w:r>
        <w:separator/>
      </w:r>
    </w:p>
  </w:footnote>
  <w:footnote w:type="continuationSeparator" w:id="0">
    <w:p w:rsidR="00F66A3C" w:rsidRDefault="00F6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3C" w:rsidRDefault="00F66A3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69"/>
    <w:rsid w:val="000F592D"/>
    <w:rsid w:val="001153CE"/>
    <w:rsid w:val="001546E0"/>
    <w:rsid w:val="00193975"/>
    <w:rsid w:val="00237517"/>
    <w:rsid w:val="002E5D49"/>
    <w:rsid w:val="0032639F"/>
    <w:rsid w:val="00382E54"/>
    <w:rsid w:val="00397AD3"/>
    <w:rsid w:val="003B3627"/>
    <w:rsid w:val="00527C3C"/>
    <w:rsid w:val="0054137F"/>
    <w:rsid w:val="005A23CA"/>
    <w:rsid w:val="005E650D"/>
    <w:rsid w:val="00641EA6"/>
    <w:rsid w:val="007A0899"/>
    <w:rsid w:val="007D66FE"/>
    <w:rsid w:val="008D29EF"/>
    <w:rsid w:val="009F699E"/>
    <w:rsid w:val="00A46169"/>
    <w:rsid w:val="00AE2192"/>
    <w:rsid w:val="00BD45F9"/>
    <w:rsid w:val="00BD64D4"/>
    <w:rsid w:val="00BF147B"/>
    <w:rsid w:val="00C01B70"/>
    <w:rsid w:val="00D8296D"/>
    <w:rsid w:val="00DB550B"/>
    <w:rsid w:val="00DD0E4F"/>
    <w:rsid w:val="00DE21E5"/>
    <w:rsid w:val="00EB01C6"/>
    <w:rsid w:val="00F66710"/>
    <w:rsid w:val="00F66A3C"/>
    <w:rsid w:val="00FD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6169"/>
  </w:style>
  <w:style w:type="paragraph" w:styleId="a4">
    <w:name w:val="header"/>
    <w:basedOn w:val="a"/>
    <w:link w:val="Char"/>
    <w:rsid w:val="00A4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6169"/>
    <w:rPr>
      <w:rFonts w:ascii="Times New Roman" w:eastAsia="宋体" w:hAnsi="Times New Roman" w:cs="Times New Roman"/>
      <w:sz w:val="18"/>
      <w:szCs w:val="18"/>
    </w:rPr>
  </w:style>
  <w:style w:type="paragraph" w:styleId="a5">
    <w:name w:val="footer"/>
    <w:basedOn w:val="a"/>
    <w:link w:val="Char0"/>
    <w:rsid w:val="00A46169"/>
    <w:pPr>
      <w:tabs>
        <w:tab w:val="center" w:pos="4153"/>
        <w:tab w:val="right" w:pos="8306"/>
      </w:tabs>
      <w:snapToGrid w:val="0"/>
      <w:jc w:val="left"/>
    </w:pPr>
    <w:rPr>
      <w:sz w:val="18"/>
      <w:szCs w:val="18"/>
    </w:rPr>
  </w:style>
  <w:style w:type="character" w:customStyle="1" w:styleId="Char0">
    <w:name w:val="页脚 Char"/>
    <w:basedOn w:val="a0"/>
    <w:link w:val="a5"/>
    <w:rsid w:val="00A46169"/>
    <w:rPr>
      <w:rFonts w:ascii="Times New Roman" w:eastAsia="宋体" w:hAnsi="Times New Roman" w:cs="Times New Roman"/>
      <w:sz w:val="18"/>
      <w:szCs w:val="18"/>
    </w:rPr>
  </w:style>
  <w:style w:type="character" w:customStyle="1" w:styleId="label">
    <w:name w:val="label"/>
    <w:basedOn w:val="a0"/>
    <w:rsid w:val="00BD45F9"/>
  </w:style>
  <w:style w:type="character" w:customStyle="1" w:styleId="apple-converted-space">
    <w:name w:val="apple-converted-space"/>
    <w:basedOn w:val="a0"/>
    <w:rsid w:val="00BD45F9"/>
  </w:style>
  <w:style w:type="character" w:customStyle="1" w:styleId="databold">
    <w:name w:val="data_bold"/>
    <w:basedOn w:val="a0"/>
    <w:rsid w:val="00BD45F9"/>
  </w:style>
  <w:style w:type="paragraph" w:styleId="a6">
    <w:name w:val="Balloon Text"/>
    <w:basedOn w:val="a"/>
    <w:link w:val="Char1"/>
    <w:uiPriority w:val="99"/>
    <w:semiHidden/>
    <w:unhideWhenUsed/>
    <w:rsid w:val="005E650D"/>
    <w:rPr>
      <w:sz w:val="18"/>
      <w:szCs w:val="18"/>
    </w:rPr>
  </w:style>
  <w:style w:type="character" w:customStyle="1" w:styleId="Char1">
    <w:name w:val="批注框文本 Char"/>
    <w:basedOn w:val="a0"/>
    <w:link w:val="a6"/>
    <w:uiPriority w:val="99"/>
    <w:semiHidden/>
    <w:rsid w:val="005E6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6169"/>
  </w:style>
  <w:style w:type="paragraph" w:styleId="a4">
    <w:name w:val="header"/>
    <w:basedOn w:val="a"/>
    <w:link w:val="Char"/>
    <w:rsid w:val="00A4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6169"/>
    <w:rPr>
      <w:rFonts w:ascii="Times New Roman" w:eastAsia="宋体" w:hAnsi="Times New Roman" w:cs="Times New Roman"/>
      <w:sz w:val="18"/>
      <w:szCs w:val="18"/>
    </w:rPr>
  </w:style>
  <w:style w:type="paragraph" w:styleId="a5">
    <w:name w:val="footer"/>
    <w:basedOn w:val="a"/>
    <w:link w:val="Char0"/>
    <w:rsid w:val="00A46169"/>
    <w:pPr>
      <w:tabs>
        <w:tab w:val="center" w:pos="4153"/>
        <w:tab w:val="right" w:pos="8306"/>
      </w:tabs>
      <w:snapToGrid w:val="0"/>
      <w:jc w:val="left"/>
    </w:pPr>
    <w:rPr>
      <w:sz w:val="18"/>
      <w:szCs w:val="18"/>
    </w:rPr>
  </w:style>
  <w:style w:type="character" w:customStyle="1" w:styleId="Char0">
    <w:name w:val="页脚 Char"/>
    <w:basedOn w:val="a0"/>
    <w:link w:val="a5"/>
    <w:rsid w:val="00A46169"/>
    <w:rPr>
      <w:rFonts w:ascii="Times New Roman" w:eastAsia="宋体" w:hAnsi="Times New Roman" w:cs="Times New Roman"/>
      <w:sz w:val="18"/>
      <w:szCs w:val="18"/>
    </w:rPr>
  </w:style>
  <w:style w:type="character" w:customStyle="1" w:styleId="label">
    <w:name w:val="label"/>
    <w:basedOn w:val="a0"/>
    <w:rsid w:val="00BD45F9"/>
  </w:style>
  <w:style w:type="character" w:customStyle="1" w:styleId="apple-converted-space">
    <w:name w:val="apple-converted-space"/>
    <w:basedOn w:val="a0"/>
    <w:rsid w:val="00BD45F9"/>
  </w:style>
  <w:style w:type="character" w:customStyle="1" w:styleId="databold">
    <w:name w:val="data_bold"/>
    <w:basedOn w:val="a0"/>
    <w:rsid w:val="00BD45F9"/>
  </w:style>
  <w:style w:type="paragraph" w:styleId="a6">
    <w:name w:val="Balloon Text"/>
    <w:basedOn w:val="a"/>
    <w:link w:val="Char1"/>
    <w:uiPriority w:val="99"/>
    <w:semiHidden/>
    <w:unhideWhenUsed/>
    <w:rsid w:val="005E650D"/>
    <w:rPr>
      <w:sz w:val="18"/>
      <w:szCs w:val="18"/>
    </w:rPr>
  </w:style>
  <w:style w:type="character" w:customStyle="1" w:styleId="Char1">
    <w:name w:val="批注框文本 Char"/>
    <w:basedOn w:val="a0"/>
    <w:link w:val="a6"/>
    <w:uiPriority w:val="99"/>
    <w:semiHidden/>
    <w:rsid w:val="005E6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3463">
      <w:bodyDiv w:val="1"/>
      <w:marLeft w:val="0"/>
      <w:marRight w:val="0"/>
      <w:marTop w:val="0"/>
      <w:marBottom w:val="0"/>
      <w:divBdr>
        <w:top w:val="none" w:sz="0" w:space="0" w:color="auto"/>
        <w:left w:val="none" w:sz="0" w:space="0" w:color="auto"/>
        <w:bottom w:val="none" w:sz="0" w:space="0" w:color="auto"/>
        <w:right w:val="none" w:sz="0" w:space="0" w:color="auto"/>
      </w:divBdr>
      <w:divsChild>
        <w:div w:id="938298358">
          <w:marLeft w:val="0"/>
          <w:marRight w:val="0"/>
          <w:marTop w:val="0"/>
          <w:marBottom w:val="0"/>
          <w:divBdr>
            <w:top w:val="none" w:sz="0" w:space="0" w:color="auto"/>
            <w:left w:val="none" w:sz="0" w:space="0" w:color="auto"/>
            <w:bottom w:val="none" w:sz="0" w:space="0" w:color="auto"/>
            <w:right w:val="none" w:sz="0" w:space="0" w:color="auto"/>
          </w:divBdr>
          <w:divsChild>
            <w:div w:id="116334722">
              <w:marLeft w:val="0"/>
              <w:marRight w:val="0"/>
              <w:marTop w:val="0"/>
              <w:marBottom w:val="0"/>
              <w:divBdr>
                <w:top w:val="none" w:sz="0" w:space="0" w:color="auto"/>
                <w:left w:val="none" w:sz="0" w:space="0" w:color="auto"/>
                <w:bottom w:val="none" w:sz="0" w:space="0" w:color="auto"/>
                <w:right w:val="none" w:sz="0" w:space="0" w:color="auto"/>
              </w:divBdr>
            </w:div>
          </w:divsChild>
        </w:div>
        <w:div w:id="1154180719">
          <w:marLeft w:val="0"/>
          <w:marRight w:val="0"/>
          <w:marTop w:val="0"/>
          <w:marBottom w:val="0"/>
          <w:divBdr>
            <w:top w:val="none" w:sz="0" w:space="0" w:color="auto"/>
            <w:left w:val="none" w:sz="0" w:space="0" w:color="auto"/>
            <w:bottom w:val="none" w:sz="0" w:space="0" w:color="auto"/>
            <w:right w:val="none" w:sz="0" w:space="0" w:color="auto"/>
          </w:divBdr>
          <w:divsChild>
            <w:div w:id="670761195">
              <w:marLeft w:val="0"/>
              <w:marRight w:val="0"/>
              <w:marTop w:val="0"/>
              <w:marBottom w:val="0"/>
              <w:divBdr>
                <w:top w:val="none" w:sz="0" w:space="0" w:color="auto"/>
                <w:left w:val="none" w:sz="0" w:space="0" w:color="auto"/>
                <w:bottom w:val="none" w:sz="0" w:space="0" w:color="auto"/>
                <w:right w:val="none" w:sz="0" w:space="0" w:color="auto"/>
              </w:divBdr>
              <w:divsChild>
                <w:div w:id="10112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A642-C4F1-40D1-BB9E-DDA68FC6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cp:lastPrinted>2018-06-25T03:01:00Z</cp:lastPrinted>
  <dcterms:created xsi:type="dcterms:W3CDTF">2018-06-07T01:02:00Z</dcterms:created>
  <dcterms:modified xsi:type="dcterms:W3CDTF">2018-06-25T04:40:00Z</dcterms:modified>
</cp:coreProperties>
</file>